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78" w:rsidRPr="00FC5575" w:rsidRDefault="00B51F22">
      <w:pPr>
        <w:rPr>
          <w:rFonts w:ascii="Arial" w:hAnsi="Arial" w:cs="Arial"/>
          <w:lang w:val="en-US"/>
        </w:rPr>
      </w:pPr>
      <w:r>
        <w:rPr>
          <w:rFonts w:ascii="Arial" w:hAnsi="Arial" w:cs="Arial"/>
          <w:lang w:val="en-US"/>
        </w:rPr>
        <w:t xml:space="preserve"> </w:t>
      </w:r>
    </w:p>
    <w:p w:rsidR="00424878" w:rsidRPr="00FC5575" w:rsidRDefault="00424878">
      <w:pPr>
        <w:rPr>
          <w:rFonts w:ascii="Arial" w:hAnsi="Arial" w:cs="Arial"/>
          <w:lang w:val="en-US"/>
        </w:rPr>
      </w:pPr>
    </w:p>
    <w:p w:rsidR="00424878" w:rsidRPr="00FC5575" w:rsidRDefault="00424878">
      <w:pPr>
        <w:rPr>
          <w:rFonts w:ascii="Arial" w:hAnsi="Arial" w:cs="Arial"/>
          <w:lang w:val="en-US"/>
        </w:rPr>
      </w:pPr>
    </w:p>
    <w:p w:rsidR="00424878" w:rsidRPr="00FC5575" w:rsidRDefault="00424878">
      <w:pPr>
        <w:rPr>
          <w:rFonts w:ascii="Arial" w:hAnsi="Arial" w:cs="Arial"/>
          <w:lang w:val="en-US"/>
        </w:rPr>
      </w:pPr>
    </w:p>
    <w:p w:rsidR="00424878" w:rsidRPr="00FC5575" w:rsidRDefault="00424878">
      <w:pPr>
        <w:rPr>
          <w:rFonts w:ascii="Arial" w:hAnsi="Arial" w:cs="Arial"/>
          <w:lang w:val="en-US"/>
        </w:rPr>
      </w:pPr>
    </w:p>
    <w:p w:rsidR="00424878" w:rsidRPr="00FC5575" w:rsidRDefault="00424878">
      <w:pPr>
        <w:ind w:left="-426" w:right="1275"/>
        <w:rPr>
          <w:rFonts w:ascii="Arial" w:hAnsi="Arial" w:cs="Arial"/>
          <w:b/>
          <w:sz w:val="36"/>
          <w:lang w:val="en-US"/>
        </w:rPr>
      </w:pPr>
    </w:p>
    <w:p w:rsidR="00424878" w:rsidRDefault="00424878" w:rsidP="00FA007D">
      <w:pPr>
        <w:ind w:right="1275"/>
        <w:rPr>
          <w:rFonts w:ascii="Arial" w:hAnsi="Arial" w:cs="Arial"/>
          <w:b/>
          <w:sz w:val="36"/>
          <w:lang w:val="en-US"/>
        </w:rPr>
      </w:pPr>
    </w:p>
    <w:p w:rsidR="00424878" w:rsidRDefault="00424878" w:rsidP="007F694B">
      <w:pPr>
        <w:ind w:left="-426" w:right="1275"/>
        <w:jc w:val="center"/>
        <w:rPr>
          <w:rFonts w:ascii="Arial" w:hAnsi="Arial" w:cs="Arial"/>
          <w:b/>
          <w:sz w:val="36"/>
          <w:lang w:val="en-US"/>
        </w:rPr>
      </w:pPr>
    </w:p>
    <w:p w:rsidR="00424878" w:rsidRPr="00744F33" w:rsidRDefault="00424878" w:rsidP="007F694B">
      <w:pPr>
        <w:ind w:left="-426" w:right="1275"/>
        <w:jc w:val="center"/>
        <w:rPr>
          <w:rFonts w:ascii="Arial" w:hAnsi="Arial" w:cs="Arial"/>
          <w:b/>
          <w:sz w:val="36"/>
          <w:lang w:val="en-US"/>
        </w:rPr>
      </w:pPr>
      <w:r w:rsidRPr="00DB3D67">
        <w:rPr>
          <w:rFonts w:ascii="Arial" w:hAnsi="Arial" w:cs="Arial"/>
          <w:b/>
          <w:sz w:val="36"/>
          <w:lang w:val="en-US"/>
        </w:rPr>
        <w:t>I N F O R M A T I O N</w:t>
      </w:r>
    </w:p>
    <w:p w:rsidR="00424878" w:rsidRPr="00DB3D67" w:rsidRDefault="00424878" w:rsidP="007F694B">
      <w:pPr>
        <w:ind w:left="-426" w:right="1275"/>
        <w:jc w:val="center"/>
        <w:rPr>
          <w:rFonts w:ascii="Arial" w:hAnsi="Arial" w:cs="Arial"/>
          <w:b/>
          <w:sz w:val="28"/>
          <w:lang w:val="en-US"/>
        </w:rPr>
      </w:pPr>
    </w:p>
    <w:p w:rsidR="00424878" w:rsidRPr="00DB3D67" w:rsidRDefault="00424878" w:rsidP="007F694B">
      <w:pPr>
        <w:ind w:left="-426" w:right="1275"/>
        <w:jc w:val="center"/>
        <w:rPr>
          <w:rFonts w:ascii="Arial" w:hAnsi="Arial" w:cs="Arial"/>
          <w:b/>
          <w:sz w:val="28"/>
          <w:lang w:val="en-US"/>
        </w:rPr>
      </w:pPr>
    </w:p>
    <w:p w:rsidR="00424878" w:rsidRPr="00DB3D67" w:rsidRDefault="00424878" w:rsidP="007F694B">
      <w:pPr>
        <w:ind w:left="-426" w:right="1275"/>
        <w:jc w:val="center"/>
        <w:rPr>
          <w:rFonts w:ascii="Arial" w:hAnsi="Arial" w:cs="Arial"/>
          <w:sz w:val="28"/>
          <w:szCs w:val="28"/>
        </w:rPr>
      </w:pPr>
      <w:r w:rsidRPr="00DB3D67">
        <w:rPr>
          <w:rFonts w:ascii="Arial" w:hAnsi="Arial" w:cs="Arial"/>
          <w:sz w:val="28"/>
          <w:szCs w:val="28"/>
        </w:rPr>
        <w:t>zum Pressegespräch</w:t>
      </w:r>
    </w:p>
    <w:p w:rsidR="00424878" w:rsidRPr="00DB3D67" w:rsidRDefault="00424878" w:rsidP="000F627E">
      <w:pPr>
        <w:ind w:right="1275"/>
        <w:rPr>
          <w:rFonts w:ascii="Arial" w:hAnsi="Arial" w:cs="Arial"/>
          <w:sz w:val="28"/>
          <w:szCs w:val="28"/>
        </w:rPr>
      </w:pPr>
    </w:p>
    <w:p w:rsidR="00424878" w:rsidRDefault="00424878" w:rsidP="007F694B">
      <w:pPr>
        <w:ind w:left="-426" w:right="1275"/>
        <w:jc w:val="center"/>
        <w:rPr>
          <w:rFonts w:ascii="Arial" w:hAnsi="Arial" w:cs="Arial"/>
          <w:szCs w:val="24"/>
        </w:rPr>
      </w:pPr>
      <w:r w:rsidRPr="00DB3D67">
        <w:rPr>
          <w:rFonts w:ascii="Arial" w:hAnsi="Arial" w:cs="Arial"/>
          <w:szCs w:val="24"/>
        </w:rPr>
        <w:t>mit</w:t>
      </w:r>
    </w:p>
    <w:p w:rsidR="00424878" w:rsidRDefault="00424878" w:rsidP="007F694B">
      <w:pPr>
        <w:ind w:left="-426" w:right="1275"/>
        <w:jc w:val="center"/>
        <w:rPr>
          <w:rFonts w:ascii="Arial" w:hAnsi="Arial" w:cs="Arial"/>
          <w:szCs w:val="24"/>
        </w:rPr>
      </w:pPr>
    </w:p>
    <w:p w:rsidR="007007AB" w:rsidRPr="00DB3D67" w:rsidRDefault="007007AB" w:rsidP="007F694B">
      <w:pPr>
        <w:ind w:left="-426" w:right="1275"/>
        <w:jc w:val="center"/>
        <w:rPr>
          <w:rFonts w:ascii="Arial" w:hAnsi="Arial" w:cs="Arial"/>
          <w:szCs w:val="24"/>
        </w:rPr>
      </w:pPr>
    </w:p>
    <w:p w:rsidR="00424878" w:rsidRPr="00C1306E" w:rsidRDefault="00424878" w:rsidP="009A5EE4">
      <w:pPr>
        <w:spacing w:line="360" w:lineRule="auto"/>
        <w:ind w:left="-425" w:right="1418"/>
        <w:jc w:val="center"/>
        <w:rPr>
          <w:rFonts w:ascii="Arial" w:hAnsi="Arial" w:cs="Arial"/>
          <w:b/>
          <w:sz w:val="28"/>
        </w:rPr>
      </w:pPr>
      <w:r w:rsidRPr="00C1306E">
        <w:rPr>
          <w:rFonts w:ascii="Arial" w:hAnsi="Arial" w:cs="Arial"/>
          <w:b/>
        </w:rPr>
        <w:t>Landeshauptmann</w:t>
      </w:r>
      <w:r>
        <w:rPr>
          <w:rFonts w:ascii="Arial" w:hAnsi="Arial" w:cs="Arial"/>
          <w:b/>
        </w:rPr>
        <w:t>-Stellvertreter</w:t>
      </w:r>
      <w:r w:rsidRPr="00C1306E">
        <w:rPr>
          <w:rFonts w:ascii="Arial" w:hAnsi="Arial" w:cs="Arial"/>
          <w:b/>
          <w:sz w:val="28"/>
        </w:rPr>
        <w:t xml:space="preserve"> </w:t>
      </w:r>
    </w:p>
    <w:p w:rsidR="00424878" w:rsidRDefault="00424878" w:rsidP="009A5EE4">
      <w:pPr>
        <w:spacing w:line="360" w:lineRule="auto"/>
        <w:ind w:left="-425" w:right="1418"/>
        <w:jc w:val="center"/>
        <w:rPr>
          <w:noProof/>
          <w:lang w:val="de-AT"/>
        </w:rPr>
      </w:pPr>
      <w:r>
        <w:rPr>
          <w:rFonts w:ascii="Arial" w:hAnsi="Arial" w:cs="Arial"/>
          <w:b/>
          <w:sz w:val="28"/>
        </w:rPr>
        <w:t>Mag. Thomas Stelzer</w:t>
      </w:r>
    </w:p>
    <w:p w:rsidR="00424878" w:rsidRDefault="00424878" w:rsidP="009A5EE4">
      <w:pPr>
        <w:spacing w:line="360" w:lineRule="auto"/>
        <w:ind w:left="-425" w:right="1418"/>
        <w:jc w:val="center"/>
        <w:rPr>
          <w:rFonts w:ascii="Arial" w:hAnsi="Arial" w:cs="Arial"/>
          <w:b/>
        </w:rPr>
      </w:pPr>
    </w:p>
    <w:p w:rsidR="00424878" w:rsidRPr="00865AC6" w:rsidRDefault="00424878" w:rsidP="009A5EE4">
      <w:pPr>
        <w:spacing w:line="360" w:lineRule="auto"/>
        <w:ind w:left="-425" w:right="1418"/>
        <w:jc w:val="center"/>
        <w:rPr>
          <w:rFonts w:ascii="Arial" w:hAnsi="Arial" w:cs="Arial"/>
          <w:b/>
        </w:rPr>
      </w:pPr>
      <w:proofErr w:type="spellStart"/>
      <w:r w:rsidRPr="00865AC6">
        <w:rPr>
          <w:rFonts w:ascii="Arial" w:hAnsi="Arial" w:cs="Arial"/>
          <w:b/>
        </w:rPr>
        <w:t>Präs</w:t>
      </w:r>
      <w:proofErr w:type="spellEnd"/>
      <w:r w:rsidRPr="00865AC6">
        <w:rPr>
          <w:rFonts w:ascii="Arial" w:hAnsi="Arial" w:cs="Arial"/>
          <w:b/>
        </w:rPr>
        <w:t>. Landesschulrat OÖ</w:t>
      </w:r>
    </w:p>
    <w:p w:rsidR="00424878" w:rsidRDefault="00424878" w:rsidP="009A5EE4">
      <w:pPr>
        <w:spacing w:line="360" w:lineRule="auto"/>
        <w:ind w:left="-425" w:right="1418"/>
        <w:jc w:val="center"/>
        <w:rPr>
          <w:rFonts w:ascii="Arial" w:hAnsi="Arial" w:cs="Arial"/>
          <w:b/>
          <w:sz w:val="28"/>
          <w:lang w:val="de-AT"/>
        </w:rPr>
      </w:pPr>
      <w:r>
        <w:rPr>
          <w:rFonts w:ascii="Arial" w:hAnsi="Arial" w:cs="Arial"/>
          <w:b/>
          <w:sz w:val="28"/>
          <w:lang w:val="de-AT"/>
        </w:rPr>
        <w:t>HR Fritz Enzenhofer</w:t>
      </w:r>
    </w:p>
    <w:p w:rsidR="00FA007D" w:rsidRDefault="00FA007D" w:rsidP="00FA007D">
      <w:pPr>
        <w:spacing w:line="360" w:lineRule="auto"/>
        <w:ind w:left="-425" w:right="1418"/>
        <w:jc w:val="center"/>
        <w:rPr>
          <w:rFonts w:ascii="Arial" w:hAnsi="Arial" w:cs="Arial"/>
          <w:b/>
        </w:rPr>
      </w:pPr>
    </w:p>
    <w:p w:rsidR="00424878" w:rsidRPr="003537B3" w:rsidRDefault="001973CE" w:rsidP="000E609E">
      <w:pPr>
        <w:spacing w:line="360" w:lineRule="auto"/>
        <w:ind w:left="-425" w:right="1418"/>
        <w:jc w:val="center"/>
        <w:rPr>
          <w:rFonts w:ascii="Arial" w:hAnsi="Arial" w:cs="Arial"/>
          <w:b/>
          <w:lang w:val="de-AT"/>
        </w:rPr>
      </w:pPr>
      <w:proofErr w:type="spellStart"/>
      <w:r w:rsidRPr="003537B3">
        <w:rPr>
          <w:rFonts w:ascii="Arial" w:hAnsi="Arial" w:cs="Arial"/>
          <w:b/>
          <w:lang w:val="de-AT"/>
        </w:rPr>
        <w:t>Präs</w:t>
      </w:r>
      <w:proofErr w:type="spellEnd"/>
      <w:r w:rsidRPr="003537B3">
        <w:rPr>
          <w:rFonts w:ascii="Arial" w:hAnsi="Arial" w:cs="Arial"/>
          <w:b/>
          <w:lang w:val="de-AT"/>
        </w:rPr>
        <w:t>. OÖ Zivilschutz</w:t>
      </w:r>
    </w:p>
    <w:p w:rsidR="00424878" w:rsidRPr="000E609E" w:rsidRDefault="001973CE" w:rsidP="000E609E">
      <w:pPr>
        <w:spacing w:line="360" w:lineRule="auto"/>
        <w:ind w:left="-425" w:right="1418"/>
        <w:jc w:val="center"/>
        <w:rPr>
          <w:rFonts w:ascii="Arial" w:hAnsi="Arial" w:cs="Arial"/>
          <w:b/>
          <w:sz w:val="28"/>
          <w:lang w:val="de-AT"/>
        </w:rPr>
      </w:pPr>
      <w:r w:rsidRPr="001973CE">
        <w:rPr>
          <w:rFonts w:ascii="Arial" w:hAnsi="Arial" w:cs="Arial"/>
          <w:b/>
          <w:sz w:val="28"/>
          <w:lang w:val="de-AT"/>
        </w:rPr>
        <w:t>NR Mag. Michael Hammer</w:t>
      </w:r>
    </w:p>
    <w:p w:rsidR="00424878" w:rsidRPr="00DB3D67" w:rsidRDefault="00424878" w:rsidP="009D6F7B">
      <w:pPr>
        <w:ind w:left="-426" w:right="1275"/>
        <w:jc w:val="center"/>
        <w:rPr>
          <w:rFonts w:ascii="Arial" w:hAnsi="Arial" w:cs="Arial"/>
        </w:rPr>
      </w:pPr>
    </w:p>
    <w:p w:rsidR="00424878" w:rsidRDefault="00424878" w:rsidP="002B67AE">
      <w:pPr>
        <w:spacing w:line="360" w:lineRule="auto"/>
        <w:ind w:right="1276"/>
        <w:rPr>
          <w:rFonts w:ascii="Arial" w:hAnsi="Arial" w:cs="Arial"/>
          <w:sz w:val="28"/>
          <w:szCs w:val="28"/>
        </w:rPr>
      </w:pPr>
    </w:p>
    <w:p w:rsidR="00424878" w:rsidRDefault="00424878" w:rsidP="009A5EE4">
      <w:pPr>
        <w:spacing w:line="360" w:lineRule="auto"/>
        <w:ind w:left="-425" w:right="1276"/>
        <w:jc w:val="center"/>
        <w:rPr>
          <w:rFonts w:ascii="Arial" w:hAnsi="Arial" w:cs="Arial"/>
          <w:sz w:val="28"/>
          <w:szCs w:val="28"/>
        </w:rPr>
      </w:pPr>
      <w:r>
        <w:rPr>
          <w:rFonts w:ascii="Arial" w:hAnsi="Arial" w:cs="Arial"/>
          <w:sz w:val="28"/>
          <w:szCs w:val="28"/>
        </w:rPr>
        <w:t>am Freitag</w:t>
      </w:r>
      <w:r w:rsidRPr="00DB3D67">
        <w:rPr>
          <w:rFonts w:ascii="Arial" w:hAnsi="Arial" w:cs="Arial"/>
          <w:sz w:val="28"/>
          <w:szCs w:val="28"/>
        </w:rPr>
        <w:t xml:space="preserve">, </w:t>
      </w:r>
      <w:r>
        <w:rPr>
          <w:rFonts w:ascii="Arial" w:hAnsi="Arial" w:cs="Arial"/>
          <w:sz w:val="28"/>
          <w:szCs w:val="28"/>
        </w:rPr>
        <w:t xml:space="preserve">den </w:t>
      </w:r>
      <w:r w:rsidR="00AA71CE">
        <w:rPr>
          <w:rFonts w:ascii="Arial" w:hAnsi="Arial" w:cs="Arial"/>
          <w:sz w:val="28"/>
          <w:szCs w:val="28"/>
        </w:rPr>
        <w:t>11</w:t>
      </w:r>
      <w:bookmarkStart w:id="0" w:name="_GoBack"/>
      <w:bookmarkEnd w:id="0"/>
      <w:r w:rsidRPr="00DB3D67">
        <w:rPr>
          <w:rFonts w:ascii="Arial" w:hAnsi="Arial" w:cs="Arial"/>
          <w:sz w:val="28"/>
          <w:szCs w:val="28"/>
        </w:rPr>
        <w:t>.</w:t>
      </w:r>
      <w:r w:rsidR="002170B6">
        <w:rPr>
          <w:rFonts w:ascii="Arial" w:hAnsi="Arial" w:cs="Arial"/>
          <w:sz w:val="28"/>
          <w:szCs w:val="28"/>
        </w:rPr>
        <w:t xml:space="preserve"> </w:t>
      </w:r>
      <w:r w:rsidR="001973CE">
        <w:rPr>
          <w:rFonts w:ascii="Arial" w:hAnsi="Arial" w:cs="Arial"/>
          <w:sz w:val="28"/>
          <w:szCs w:val="28"/>
        </w:rPr>
        <w:t>November</w:t>
      </w:r>
      <w:r>
        <w:rPr>
          <w:rFonts w:ascii="Arial" w:hAnsi="Arial" w:cs="Arial"/>
          <w:sz w:val="28"/>
          <w:szCs w:val="28"/>
        </w:rPr>
        <w:t xml:space="preserve"> </w:t>
      </w:r>
      <w:r w:rsidRPr="00DB3D67">
        <w:rPr>
          <w:rFonts w:ascii="Arial" w:hAnsi="Arial" w:cs="Arial"/>
          <w:sz w:val="28"/>
          <w:szCs w:val="28"/>
        </w:rPr>
        <w:t>201</w:t>
      </w:r>
      <w:r>
        <w:rPr>
          <w:rFonts w:ascii="Arial" w:hAnsi="Arial" w:cs="Arial"/>
          <w:sz w:val="28"/>
          <w:szCs w:val="28"/>
        </w:rPr>
        <w:t>6</w:t>
      </w:r>
    </w:p>
    <w:p w:rsidR="00424878" w:rsidRPr="00DB3D67" w:rsidRDefault="00424878" w:rsidP="00AB30D3">
      <w:pPr>
        <w:ind w:right="1275"/>
        <w:rPr>
          <w:rFonts w:ascii="Arial" w:hAnsi="Arial" w:cs="Arial"/>
        </w:rPr>
      </w:pPr>
    </w:p>
    <w:p w:rsidR="00424878" w:rsidRPr="00DB3D67" w:rsidRDefault="00424878" w:rsidP="007F694B">
      <w:pPr>
        <w:ind w:left="-426" w:right="1275"/>
        <w:jc w:val="center"/>
        <w:rPr>
          <w:rFonts w:ascii="Arial" w:hAnsi="Arial" w:cs="Arial"/>
          <w:szCs w:val="24"/>
        </w:rPr>
      </w:pPr>
      <w:r w:rsidRPr="00DB3D67">
        <w:rPr>
          <w:rFonts w:ascii="Arial" w:hAnsi="Arial" w:cs="Arial"/>
          <w:szCs w:val="24"/>
        </w:rPr>
        <w:t>zum Thema</w:t>
      </w:r>
    </w:p>
    <w:p w:rsidR="00424878" w:rsidRDefault="00424878" w:rsidP="007F694B">
      <w:pPr>
        <w:ind w:left="-426" w:right="1275"/>
        <w:jc w:val="center"/>
        <w:rPr>
          <w:rFonts w:ascii="Arial" w:hAnsi="Arial" w:cs="Arial"/>
          <w:b/>
          <w:szCs w:val="24"/>
        </w:rPr>
      </w:pPr>
    </w:p>
    <w:p w:rsidR="00424878" w:rsidRPr="00DB3D67" w:rsidRDefault="00424878" w:rsidP="007F694B">
      <w:pPr>
        <w:ind w:left="-426" w:right="1275"/>
        <w:jc w:val="center"/>
        <w:rPr>
          <w:rFonts w:ascii="Arial" w:hAnsi="Arial" w:cs="Arial"/>
          <w:b/>
          <w:szCs w:val="24"/>
        </w:rPr>
      </w:pPr>
    </w:p>
    <w:p w:rsidR="00424878" w:rsidRPr="00DB3D67" w:rsidRDefault="002170B6" w:rsidP="001973CE">
      <w:pPr>
        <w:spacing w:line="360" w:lineRule="auto"/>
        <w:ind w:left="-425" w:right="1276"/>
        <w:jc w:val="center"/>
        <w:rPr>
          <w:rFonts w:ascii="Arial" w:hAnsi="Arial" w:cs="Arial"/>
        </w:rPr>
        <w:sectPr w:rsidR="00424878" w:rsidRPr="00DB3D67" w:rsidSect="00382DD4">
          <w:headerReference w:type="default" r:id="rId8"/>
          <w:footerReference w:type="default" r:id="rId9"/>
          <w:pgSz w:w="11906" w:h="16838"/>
          <w:pgMar w:top="1418" w:right="1418" w:bottom="1134" w:left="1418" w:header="720" w:footer="720" w:gutter="0"/>
          <w:paperSrc w:first="7" w:other="7"/>
          <w:cols w:space="720"/>
        </w:sectPr>
      </w:pPr>
      <w:r w:rsidRPr="002170B6">
        <w:rPr>
          <w:rFonts w:ascii="Arial" w:hAnsi="Arial" w:cs="Arial"/>
          <w:b/>
          <w:sz w:val="32"/>
          <w:szCs w:val="32"/>
        </w:rPr>
        <w:t>„</w:t>
      </w:r>
      <w:r w:rsidR="001973CE" w:rsidRPr="001973CE">
        <w:rPr>
          <w:rFonts w:ascii="Arial" w:hAnsi="Arial" w:cs="Arial"/>
          <w:b/>
          <w:sz w:val="32"/>
          <w:szCs w:val="32"/>
        </w:rPr>
        <w:t>Stärkung des Krisenmanagements an Oberösterreichs Schulen: Unterstützung durch Land OÖ und Zivilschutz OÖ</w:t>
      </w:r>
      <w:r w:rsidRPr="002170B6">
        <w:rPr>
          <w:rFonts w:ascii="Arial" w:hAnsi="Arial" w:cs="Arial"/>
          <w:b/>
          <w:sz w:val="32"/>
          <w:szCs w:val="32"/>
        </w:rPr>
        <w:t>“</w:t>
      </w:r>
    </w:p>
    <w:p w:rsidR="001973CE" w:rsidRPr="001973CE" w:rsidRDefault="001973CE" w:rsidP="001973CE">
      <w:pPr>
        <w:spacing w:line="360" w:lineRule="auto"/>
        <w:ind w:right="1274"/>
        <w:jc w:val="both"/>
        <w:rPr>
          <w:rFonts w:ascii="Arial" w:hAnsi="Arial" w:cs="Arial"/>
        </w:rPr>
      </w:pPr>
      <w:r w:rsidRPr="001973CE">
        <w:rPr>
          <w:rFonts w:ascii="Arial" w:hAnsi="Arial" w:cs="Arial"/>
        </w:rPr>
        <w:lastRenderedPageBreak/>
        <w:t xml:space="preserve">Seit dem heurigen Schuljahr gilt in Oberösterreich ein neuer Erlass zur Aktualisierung der Notfallmappe an den oberösterreichischen Schulen. Die aktuellen Kapitel sind eine Voraussetzung für gutes Krisenmanagement. </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t xml:space="preserve">Laut dem Erlass sind vorbereitende Maßnahmen für den Katastrophenfall verpflichtend, jede Schule muss über ein stromnetzunabhängiges Radiogerät, einen Vorrat von </w:t>
      </w:r>
      <w:proofErr w:type="spellStart"/>
      <w:r w:rsidRPr="001973CE">
        <w:rPr>
          <w:rFonts w:ascii="Arial" w:hAnsi="Arial" w:cs="Arial"/>
        </w:rPr>
        <w:t>Kaliumjodidtabletten</w:t>
      </w:r>
      <w:proofErr w:type="spellEnd"/>
      <w:r w:rsidRPr="001973CE">
        <w:rPr>
          <w:rFonts w:ascii="Arial" w:hAnsi="Arial" w:cs="Arial"/>
        </w:rPr>
        <w:t xml:space="preserve"> und Notfallbatterien verfügen. Außerdem müssen Hinweisschilder über den Lagerort der Kaliumjodid-Tabletten und Info-Tafeln über die Zivilschutz-Warn- und Alarmsignale im Gebäude angebracht werden.</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t>Um Oberösterreichs Schulen bei der Umsetzung der geforderten Maßnahmen zu helfen, stellt der OÖ Zivilschutz den Schulen eine entsprechende Zivilschutz-Notfallbox zur Verfügung. Diese beinhaltet ein Notfallradio mit LED-Lampe und Signalleuchte, das mittels Dynamo betrieben werden kann und zwei Kurbel-Taschenlampen. Mit diesen Produkten ist  eine batterie-unabhängige Notbeleuchtung und Informationsversorgung möglich.</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t xml:space="preserve">Zur Notfallbox gehören außerdem Klebebänder zum Abdichten von Fenstern bei Strahlenbelastung und diverse, vom OÖ Zivilschutz und Bundesministerium für Inneres entwickelte, Hinweistafel und Aufkleber, die für das richtige Verhalten im Krisenfall in der Schule aufgehängt werden sollen. Die Box beinhaltet zudem eine </w:t>
      </w:r>
      <w:proofErr w:type="spellStart"/>
      <w:r w:rsidRPr="001973CE">
        <w:rPr>
          <w:rFonts w:ascii="Arial" w:hAnsi="Arial" w:cs="Arial"/>
        </w:rPr>
        <w:t>Zippfolie</w:t>
      </w:r>
      <w:proofErr w:type="spellEnd"/>
      <w:r w:rsidRPr="001973CE">
        <w:rPr>
          <w:rFonts w:ascii="Arial" w:hAnsi="Arial" w:cs="Arial"/>
        </w:rPr>
        <w:t xml:space="preserve"> zur Aufbewahrung von wichtigen Notfalldokumenten und Checklisten. </w:t>
      </w:r>
      <w:r w:rsidRPr="003537B3">
        <w:rPr>
          <w:rFonts w:ascii="Arial" w:hAnsi="Arial" w:cs="Arial"/>
          <w:i/>
        </w:rPr>
        <w:t>„Viele Dinge, die im Krisen- und Katastrophenfall für Schutzmaßnahmen im Schulbereich wichtig sind, gibt es künftig griffbereit beisammen in der Zivilschutz-Notfallbox. Diese Box soll aber nicht nur im Ernstfall wichtige Dienste leisten, sondern, ergänzt durch informative Zivilschutzbroschüren und Hinweistafeln, schon bei der Vorbereitung auf Notsituationen behilflich sein“</w:t>
      </w:r>
      <w:r w:rsidRPr="001973CE">
        <w:rPr>
          <w:rFonts w:ascii="Arial" w:hAnsi="Arial" w:cs="Arial"/>
        </w:rPr>
        <w:t xml:space="preserve">, erklärt OÖ Zivilschutz-Präsident NR Mag. Michael Hammer. </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lastRenderedPageBreak/>
        <w:t>Die Schulen können diese Notfallbox ab sofort einfach und unkompliziert beim OÖ Zivilschutz bestellen. Die Auslieferung erfolgt dann über die Bildungsregionen.</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t xml:space="preserve">Zu jeder georderten Notfallbox gibt es eine Zivilschutz-Vorratstasche, die zum Lagern von Notfall-Lebensmitteln gedacht ist. </w:t>
      </w:r>
      <w:r w:rsidRPr="003537B3">
        <w:rPr>
          <w:rFonts w:ascii="Arial" w:hAnsi="Arial" w:cs="Arial"/>
          <w:i/>
        </w:rPr>
        <w:t xml:space="preserve">„Der OÖ Zivilschutz bietet diese Vorratstasche für die Bürger an, um Sie an die Wichtigkeit der Lebensmittelbevorratung für Krisenfälle und der richtigen Lagerung der Produkte zu erinnern. In den Schulen eignet sich die Vorratstasche, um beispielsweise Müsliriegel als Notration für die Schüler oder auch die </w:t>
      </w:r>
      <w:proofErr w:type="spellStart"/>
      <w:r w:rsidRPr="003537B3">
        <w:rPr>
          <w:rFonts w:ascii="Arial" w:hAnsi="Arial" w:cs="Arial"/>
          <w:i/>
        </w:rPr>
        <w:t>Kaliumjodidtabletten</w:t>
      </w:r>
      <w:proofErr w:type="spellEnd"/>
      <w:r w:rsidRPr="003537B3">
        <w:rPr>
          <w:rFonts w:ascii="Arial" w:hAnsi="Arial" w:cs="Arial"/>
          <w:i/>
        </w:rPr>
        <w:t xml:space="preserve"> zu lagern“,</w:t>
      </w:r>
      <w:r w:rsidRPr="001973CE">
        <w:rPr>
          <w:rFonts w:ascii="Arial" w:hAnsi="Arial" w:cs="Arial"/>
        </w:rPr>
        <w:t xml:space="preserve"> informiert OÖ Zivilschutz-Präsident Hammer weiter. Auf der Tasche befinden sich Hinweise zum richtigen Bevorraten, die Notrufnummern, die Zivilschutz-Sirenensignale, Erste-Hilfe-Maßnahmen sowie Informationen zum richtigen Anwenden eines Feuerlöschers und zum richtigen Verhalten bei atomarer Verstrahlung</w:t>
      </w:r>
    </w:p>
    <w:p w:rsidR="001973CE" w:rsidRPr="001973CE" w:rsidRDefault="001973CE" w:rsidP="001973CE">
      <w:pPr>
        <w:spacing w:line="360" w:lineRule="auto"/>
        <w:ind w:right="1274"/>
        <w:jc w:val="both"/>
        <w:rPr>
          <w:rFonts w:ascii="Arial" w:hAnsi="Arial" w:cs="Arial"/>
        </w:rPr>
      </w:pPr>
    </w:p>
    <w:p w:rsidR="001973CE" w:rsidRPr="001973CE" w:rsidRDefault="003537B3" w:rsidP="001973CE">
      <w:pPr>
        <w:spacing w:line="360" w:lineRule="auto"/>
        <w:ind w:right="1274"/>
        <w:jc w:val="both"/>
        <w:rPr>
          <w:rFonts w:ascii="Arial" w:hAnsi="Arial" w:cs="Arial"/>
        </w:rPr>
      </w:pPr>
      <w:r w:rsidRPr="003537B3">
        <w:rPr>
          <w:rFonts w:ascii="Arial" w:hAnsi="Arial" w:cs="Arial"/>
          <w:i/>
        </w:rPr>
        <w:t>„Die Aktualisierung der Notfallmappe und die Einführung der Notfallbox sind wichtige Maßnahmen, die die Sicherheit unserer Kinder in den Schulen gewährleisten soll</w:t>
      </w:r>
      <w:r>
        <w:rPr>
          <w:rFonts w:ascii="Arial" w:hAnsi="Arial" w:cs="Arial"/>
          <w:i/>
        </w:rPr>
        <w:t>en</w:t>
      </w:r>
      <w:r w:rsidRPr="003537B3">
        <w:rPr>
          <w:rFonts w:ascii="Arial" w:hAnsi="Arial" w:cs="Arial"/>
          <w:i/>
        </w:rPr>
        <w:t xml:space="preserve">, denn diese hat oberste Priorität. </w:t>
      </w:r>
      <w:r w:rsidR="004A2F57">
        <w:rPr>
          <w:rFonts w:ascii="Arial" w:hAnsi="Arial" w:cs="Arial"/>
          <w:i/>
        </w:rPr>
        <w:t xml:space="preserve">Der </w:t>
      </w:r>
      <w:r>
        <w:rPr>
          <w:rFonts w:ascii="Arial" w:hAnsi="Arial" w:cs="Arial"/>
          <w:i/>
        </w:rPr>
        <w:t>Hinweis auf</w:t>
      </w:r>
      <w:r w:rsidRPr="003537B3">
        <w:rPr>
          <w:rFonts w:ascii="Arial" w:hAnsi="Arial" w:cs="Arial"/>
          <w:i/>
        </w:rPr>
        <w:t xml:space="preserve"> Sicherheits</w:t>
      </w:r>
      <w:r>
        <w:rPr>
          <w:rFonts w:ascii="Arial" w:hAnsi="Arial" w:cs="Arial"/>
          <w:i/>
        </w:rPr>
        <w:t xml:space="preserve">- </w:t>
      </w:r>
      <w:r w:rsidRPr="003537B3">
        <w:rPr>
          <w:rFonts w:ascii="Arial" w:hAnsi="Arial" w:cs="Arial"/>
          <w:i/>
        </w:rPr>
        <w:t xml:space="preserve">und Verhaltensregeln </w:t>
      </w:r>
      <w:r w:rsidR="004A2F57">
        <w:rPr>
          <w:rFonts w:ascii="Arial" w:hAnsi="Arial" w:cs="Arial"/>
          <w:i/>
        </w:rPr>
        <w:t>fördert das Bewusstsein der Kinder und hilft somit den Pädagogi</w:t>
      </w:r>
      <w:r w:rsidR="00D4159A">
        <w:rPr>
          <w:rFonts w:ascii="Arial" w:hAnsi="Arial" w:cs="Arial"/>
          <w:i/>
        </w:rPr>
        <w:t>nnen und Pädagogen im Ernstfall</w:t>
      </w:r>
      <w:r w:rsidRPr="003537B3">
        <w:rPr>
          <w:rFonts w:ascii="Arial" w:hAnsi="Arial" w:cs="Arial"/>
          <w:i/>
        </w:rPr>
        <w:t>“</w:t>
      </w:r>
      <w:r>
        <w:rPr>
          <w:rFonts w:ascii="Arial" w:hAnsi="Arial" w:cs="Arial"/>
        </w:rPr>
        <w:t>, so Landeshauptmann-Stellvertreter Mag. Thomas Stelzer.</w:t>
      </w:r>
    </w:p>
    <w:p w:rsidR="001973CE" w:rsidRDefault="001973CE" w:rsidP="001973CE">
      <w:pPr>
        <w:spacing w:line="360" w:lineRule="auto"/>
        <w:ind w:right="1274"/>
        <w:jc w:val="both"/>
        <w:rPr>
          <w:rFonts w:ascii="Arial" w:hAnsi="Arial" w:cs="Arial"/>
        </w:rPr>
      </w:pPr>
    </w:p>
    <w:p w:rsidR="00D4159A" w:rsidRPr="00D4159A" w:rsidRDefault="00D4159A" w:rsidP="001973CE">
      <w:pPr>
        <w:spacing w:line="360" w:lineRule="auto"/>
        <w:ind w:right="1274"/>
        <w:jc w:val="both"/>
        <w:rPr>
          <w:rFonts w:ascii="Arial" w:hAnsi="Arial" w:cs="Arial"/>
          <w:b/>
        </w:rPr>
      </w:pPr>
      <w:r w:rsidRPr="00D4159A">
        <w:rPr>
          <w:rFonts w:ascii="Arial" w:hAnsi="Arial" w:cs="Arial"/>
          <w:b/>
        </w:rPr>
        <w:t>Land OÖ unterstützt Initiative Notfallbox</w:t>
      </w:r>
    </w:p>
    <w:p w:rsidR="00891298" w:rsidRDefault="00891298" w:rsidP="001973CE">
      <w:pPr>
        <w:spacing w:line="360" w:lineRule="auto"/>
        <w:ind w:right="1274"/>
        <w:jc w:val="both"/>
        <w:rPr>
          <w:rFonts w:ascii="Arial" w:hAnsi="Arial" w:cs="Arial"/>
        </w:rPr>
      </w:pPr>
      <w:r>
        <w:rPr>
          <w:rFonts w:ascii="Arial" w:hAnsi="Arial" w:cs="Arial"/>
        </w:rPr>
        <w:t xml:space="preserve">Das Land Oberösterreich unterstützt die </w:t>
      </w:r>
      <w:r w:rsidR="00D4159A">
        <w:rPr>
          <w:rFonts w:ascii="Arial" w:hAnsi="Arial" w:cs="Arial"/>
        </w:rPr>
        <w:t>Initiative</w:t>
      </w:r>
      <w:r>
        <w:rPr>
          <w:rFonts w:ascii="Arial" w:hAnsi="Arial" w:cs="Arial"/>
        </w:rPr>
        <w:t xml:space="preserve"> Notfallbox mit 15.000 Euro, die Kosten für eine Box verringern sich dadurch auf rund 70 Euro pro Stück.</w:t>
      </w:r>
    </w:p>
    <w:p w:rsidR="001973CE" w:rsidRDefault="001973CE" w:rsidP="001973CE">
      <w:pPr>
        <w:spacing w:line="360" w:lineRule="auto"/>
        <w:ind w:right="1274"/>
        <w:jc w:val="both"/>
        <w:rPr>
          <w:rFonts w:ascii="Arial" w:hAnsi="Arial" w:cs="Arial"/>
        </w:rPr>
      </w:pPr>
    </w:p>
    <w:p w:rsidR="00B51F22" w:rsidRDefault="00B51F22" w:rsidP="001973CE">
      <w:pPr>
        <w:spacing w:line="360" w:lineRule="auto"/>
        <w:ind w:right="1274"/>
        <w:jc w:val="both"/>
        <w:rPr>
          <w:rFonts w:ascii="Arial" w:hAnsi="Arial" w:cs="Arial"/>
        </w:rPr>
      </w:pPr>
    </w:p>
    <w:p w:rsidR="004846EE" w:rsidRDefault="004846EE">
      <w:pPr>
        <w:rPr>
          <w:rFonts w:ascii="Arial" w:hAnsi="Arial" w:cs="Arial"/>
          <w:b/>
        </w:rPr>
      </w:pPr>
      <w:r>
        <w:rPr>
          <w:rFonts w:ascii="Arial" w:hAnsi="Arial" w:cs="Arial"/>
          <w:b/>
        </w:rPr>
        <w:br w:type="page"/>
      </w:r>
    </w:p>
    <w:p w:rsidR="00B51F22" w:rsidRPr="00530F52" w:rsidRDefault="00B51F22" w:rsidP="00B51F22">
      <w:pPr>
        <w:spacing w:line="360" w:lineRule="auto"/>
        <w:ind w:right="1274"/>
        <w:jc w:val="both"/>
        <w:rPr>
          <w:rFonts w:ascii="Arial" w:hAnsi="Arial" w:cs="Arial"/>
          <w:b/>
        </w:rPr>
      </w:pPr>
      <w:r w:rsidRPr="00530F52">
        <w:rPr>
          <w:rFonts w:ascii="Arial" w:hAnsi="Arial" w:cs="Arial"/>
          <w:b/>
        </w:rPr>
        <w:lastRenderedPageBreak/>
        <w:t>Unterstützung der Schulen durch den Landesschulrat</w:t>
      </w:r>
    </w:p>
    <w:p w:rsidR="00B51F22" w:rsidRDefault="00B51F22" w:rsidP="00B51F22">
      <w:pPr>
        <w:spacing w:line="360" w:lineRule="auto"/>
        <w:ind w:right="1274"/>
        <w:jc w:val="both"/>
        <w:rPr>
          <w:rFonts w:ascii="Arial" w:hAnsi="Arial" w:cs="Arial"/>
        </w:rPr>
      </w:pPr>
      <w:r>
        <w:rPr>
          <w:rFonts w:ascii="Arial" w:hAnsi="Arial" w:cs="Arial"/>
        </w:rPr>
        <w:t xml:space="preserve">Ergänzend dazu stellt der Landesschulrat für OÖ in Zusammenarbeit mit den Einsatzorganisationen  bereits seit 10 Jahren eine Notfallmappe für die oberösterreichischen Schulen zur Verfügung , die den Schulen Hilfestellung in Form von Checklisten  für die verschiedensten Notfall- und Krisensituationen bietet, aber auch Anregungen enthält um derartige Situationen möglichst zu verhindern. Diese Mappe wird an den Schulen regelmäßig gewartet und steht auch über die Homepage des Landesschulrats digital unter </w:t>
      </w:r>
      <w:hyperlink r:id="rId10" w:history="1">
        <w:r w:rsidRPr="005E107D">
          <w:rPr>
            <w:rStyle w:val="Hyperlink"/>
            <w:rFonts w:ascii="Arial" w:hAnsi="Arial" w:cs="Arial"/>
          </w:rPr>
          <w:t>www.lsr-ooe.gv.at</w:t>
        </w:r>
      </w:hyperlink>
      <w:r>
        <w:rPr>
          <w:rFonts w:ascii="Arial" w:hAnsi="Arial" w:cs="Arial"/>
        </w:rPr>
        <w:t xml:space="preserve"> </w:t>
      </w:r>
      <w:r w:rsidRPr="004846EE">
        <w:rPr>
          <w:rStyle w:val="Hyperlink"/>
          <w:rFonts w:ascii="Arial" w:hAnsi="Arial" w:cs="Arial"/>
          <w:u w:val="none"/>
        </w:rPr>
        <w:t>&gt; Notfallmappe</w:t>
      </w:r>
      <w:r>
        <w:rPr>
          <w:rFonts w:ascii="Arial" w:hAnsi="Arial" w:cs="Arial"/>
        </w:rPr>
        <w:t xml:space="preserve"> zur Verfügung. In </w:t>
      </w:r>
      <w:r w:rsidR="00CD432E">
        <w:rPr>
          <w:rFonts w:ascii="Arial" w:hAnsi="Arial" w:cs="Arial"/>
        </w:rPr>
        <w:t xml:space="preserve">der Mappe sind natürlich u. a. </w:t>
      </w:r>
      <w:r>
        <w:rPr>
          <w:rFonts w:ascii="Arial" w:hAnsi="Arial" w:cs="Arial"/>
        </w:rPr>
        <w:t xml:space="preserve">auch die Warn- und Alarmsignale und Notrufnummern enthalten, </w:t>
      </w:r>
      <w:proofErr w:type="spellStart"/>
      <w:r>
        <w:rPr>
          <w:rFonts w:ascii="Arial" w:hAnsi="Arial" w:cs="Arial"/>
        </w:rPr>
        <w:t>weiters</w:t>
      </w:r>
      <w:proofErr w:type="spellEnd"/>
      <w:r>
        <w:rPr>
          <w:rFonts w:ascii="Arial" w:hAnsi="Arial" w:cs="Arial"/>
        </w:rPr>
        <w:t xml:space="preserve"> Informationen zur Ersten Hilfe, Einsatzprotokolle für das schulische Krisenteam  und  Formblätter zur Dokumentation und Nachbereitung.</w:t>
      </w:r>
    </w:p>
    <w:p w:rsidR="00B51F22" w:rsidRDefault="00B51F22" w:rsidP="00B51F22">
      <w:pPr>
        <w:spacing w:line="360" w:lineRule="auto"/>
        <w:ind w:right="1274"/>
        <w:jc w:val="both"/>
        <w:rPr>
          <w:rFonts w:ascii="Arial" w:hAnsi="Arial" w:cs="Arial"/>
        </w:rPr>
      </w:pPr>
    </w:p>
    <w:p w:rsidR="00B51F22" w:rsidRDefault="00B51F22" w:rsidP="00B51F22">
      <w:pPr>
        <w:spacing w:line="360" w:lineRule="auto"/>
        <w:ind w:right="1274"/>
        <w:jc w:val="both"/>
        <w:rPr>
          <w:rFonts w:ascii="Arial" w:hAnsi="Arial" w:cs="Arial"/>
        </w:rPr>
      </w:pPr>
      <w:r>
        <w:rPr>
          <w:rFonts w:ascii="Arial" w:hAnsi="Arial" w:cs="Arial"/>
        </w:rPr>
        <w:t>Insbesondere auch wegen des neuen Strahlenschutzerlasses des Bildungsministeriums vom März dieses Jahres war eine neuerliche Aktualisierung der Strahlenschutzseiten im Kapitel „Voraussetzungen für ein g</w:t>
      </w:r>
      <w:r w:rsidR="00CD432E">
        <w:rPr>
          <w:rFonts w:ascii="Arial" w:hAnsi="Arial" w:cs="Arial"/>
        </w:rPr>
        <w:t xml:space="preserve">utes Krisenmanagement“ und der </w:t>
      </w:r>
      <w:r>
        <w:rPr>
          <w:rFonts w:ascii="Arial" w:hAnsi="Arial" w:cs="Arial"/>
        </w:rPr>
        <w:t>Checkliste „Strahlenalarm“ notwendig, die in Zusammenarbeit mit dem OÖ Zivilschutz durchgeführt wurde. Die Schulen finden darin Antworten zu häufigen Fragestellungen zum Thema Strahlenschutz in der Schule, und grundsätzliche  Informationen was bei drohender Gefahr und beim Strahlenalarm zu tun ist.</w:t>
      </w:r>
    </w:p>
    <w:p w:rsidR="00B51F22" w:rsidRDefault="00B51F22" w:rsidP="00B51F22">
      <w:pPr>
        <w:spacing w:line="360" w:lineRule="auto"/>
        <w:ind w:right="1274"/>
        <w:jc w:val="both"/>
        <w:rPr>
          <w:rFonts w:ascii="Arial" w:hAnsi="Arial" w:cs="Arial"/>
        </w:rPr>
      </w:pPr>
    </w:p>
    <w:p w:rsidR="00B51F22" w:rsidRDefault="00B51F22" w:rsidP="00B51F22">
      <w:pPr>
        <w:spacing w:line="360" w:lineRule="auto"/>
        <w:ind w:right="1274"/>
        <w:jc w:val="both"/>
        <w:rPr>
          <w:rFonts w:ascii="Arial" w:hAnsi="Arial" w:cs="Arial"/>
        </w:rPr>
      </w:pPr>
      <w:r>
        <w:rPr>
          <w:rFonts w:ascii="Arial" w:hAnsi="Arial" w:cs="Arial"/>
        </w:rPr>
        <w:t>Die Notfallmappe kann natürlich nur eine Handlungsempfehlung bieten und muss jeder individuellen Situation angepasst werden, soll aber auch die Grundlage für ein Krisenmanagementkonzept an jeder Schule sein.</w:t>
      </w:r>
    </w:p>
    <w:p w:rsidR="00B51F22" w:rsidRDefault="00B51F22" w:rsidP="00B51F22">
      <w:pPr>
        <w:spacing w:line="360" w:lineRule="auto"/>
        <w:ind w:right="1274"/>
        <w:jc w:val="both"/>
        <w:rPr>
          <w:rFonts w:ascii="Arial" w:hAnsi="Arial" w:cs="Arial"/>
        </w:rPr>
      </w:pPr>
    </w:p>
    <w:p w:rsidR="00B51F22" w:rsidRDefault="00B51F22" w:rsidP="00B51F22">
      <w:pPr>
        <w:spacing w:line="360" w:lineRule="auto"/>
        <w:ind w:right="1274"/>
        <w:jc w:val="both"/>
        <w:rPr>
          <w:rFonts w:ascii="Arial" w:hAnsi="Arial" w:cs="Arial"/>
        </w:rPr>
      </w:pPr>
      <w:r>
        <w:rPr>
          <w:rFonts w:ascii="Arial" w:hAnsi="Arial" w:cs="Arial"/>
        </w:rPr>
        <w:t>Mit dem OÖ Zivilschutz gibt es im Rahmen der verschiedenen Angebote für Schulen eine enge Zusammenarbeit. Ansprechpartner und Angebote</w:t>
      </w:r>
      <w:r w:rsidR="00CD432E">
        <w:rPr>
          <w:rFonts w:ascii="Arial" w:hAnsi="Arial" w:cs="Arial"/>
        </w:rPr>
        <w:t xml:space="preserve">  sind auch in der Notfallmappe</w:t>
      </w:r>
      <w:r>
        <w:rPr>
          <w:rFonts w:ascii="Arial" w:hAnsi="Arial" w:cs="Arial"/>
        </w:rPr>
        <w:t xml:space="preserve"> aufgelistet.</w:t>
      </w:r>
    </w:p>
    <w:p w:rsidR="00891298" w:rsidRDefault="00891298" w:rsidP="001973CE">
      <w:pPr>
        <w:spacing w:line="360" w:lineRule="auto"/>
        <w:ind w:right="1274"/>
        <w:jc w:val="both"/>
        <w:rPr>
          <w:rFonts w:ascii="Arial" w:hAnsi="Arial" w:cs="Arial"/>
        </w:rPr>
      </w:pPr>
    </w:p>
    <w:p w:rsidR="00B51F22" w:rsidRPr="001973CE" w:rsidRDefault="00B51F22" w:rsidP="001973CE">
      <w:pPr>
        <w:spacing w:line="360" w:lineRule="auto"/>
        <w:ind w:right="1274"/>
        <w:jc w:val="both"/>
        <w:rPr>
          <w:rFonts w:ascii="Arial" w:hAnsi="Arial" w:cs="Arial"/>
        </w:rPr>
      </w:pPr>
    </w:p>
    <w:p w:rsidR="004846EE" w:rsidRDefault="004846EE">
      <w:pPr>
        <w:rPr>
          <w:rFonts w:ascii="Arial" w:hAnsi="Arial" w:cs="Arial"/>
          <w:b/>
        </w:rPr>
      </w:pPr>
      <w:r>
        <w:rPr>
          <w:rFonts w:ascii="Arial" w:hAnsi="Arial" w:cs="Arial"/>
          <w:b/>
        </w:rPr>
        <w:br w:type="page"/>
      </w:r>
    </w:p>
    <w:p w:rsidR="001973CE" w:rsidRPr="001973CE" w:rsidRDefault="001973CE" w:rsidP="001973CE">
      <w:pPr>
        <w:spacing w:line="360" w:lineRule="auto"/>
        <w:ind w:right="1274"/>
        <w:jc w:val="both"/>
        <w:rPr>
          <w:rFonts w:ascii="Arial" w:hAnsi="Arial" w:cs="Arial"/>
          <w:b/>
        </w:rPr>
      </w:pPr>
      <w:r w:rsidRPr="001973CE">
        <w:rPr>
          <w:rFonts w:ascii="Arial" w:hAnsi="Arial" w:cs="Arial"/>
          <w:b/>
        </w:rPr>
        <w:lastRenderedPageBreak/>
        <w:t>Eigenvorsorge an den Schulen fördern</w:t>
      </w:r>
    </w:p>
    <w:p w:rsidR="001973CE" w:rsidRPr="001973CE" w:rsidRDefault="001973CE" w:rsidP="001973CE">
      <w:pPr>
        <w:spacing w:line="360" w:lineRule="auto"/>
        <w:ind w:right="1274"/>
        <w:jc w:val="both"/>
        <w:rPr>
          <w:rFonts w:ascii="Arial" w:hAnsi="Arial" w:cs="Arial"/>
        </w:rPr>
      </w:pPr>
      <w:r w:rsidRPr="003537B3">
        <w:rPr>
          <w:rFonts w:ascii="Arial" w:hAnsi="Arial" w:cs="Arial"/>
          <w:i/>
        </w:rPr>
        <w:t>„Selbstschutz ist der beste Schutz. Es ist wichtig, jederzeit auf Notfallsituationen vorbereitet zu sein. Dieses Bewusstsein wollen wir auch an den Schulen stärken. Deswegen ist auch die Einbindung der Lehrer als Multiplikatoren im öffentlichen Leben von großer Bedeutung. Wir freuen uns über die Zusammenarbeit mit dem Bildungsreferat des Landes und dem Landesschulrat, damit sich Oberösterreichs Schulen mit einfachen Mitteln auf solche Krisenfälle vorbereiten können, egal ob es sich um einen Atomunfall, eine Naturkatastrophe oder auch um einen längerfristigen, großflächigen Stromausfall, ein</w:t>
      </w:r>
      <w:r w:rsidR="00D4159A">
        <w:rPr>
          <w:rFonts w:ascii="Arial" w:hAnsi="Arial" w:cs="Arial"/>
          <w:i/>
        </w:rPr>
        <w:t>en sogenannten Blackout handelt</w:t>
      </w:r>
      <w:r w:rsidRPr="003537B3">
        <w:rPr>
          <w:rFonts w:ascii="Arial" w:hAnsi="Arial" w:cs="Arial"/>
          <w:i/>
        </w:rPr>
        <w:t>“,</w:t>
      </w:r>
      <w:r w:rsidRPr="001973CE">
        <w:rPr>
          <w:rFonts w:ascii="Arial" w:hAnsi="Arial" w:cs="Arial"/>
        </w:rPr>
        <w:t xml:space="preserve"> sagt OÖ Zivilschutz-Präsident NR Michael Hammer. </w:t>
      </w: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b/>
        </w:rPr>
      </w:pPr>
      <w:r w:rsidRPr="001973CE">
        <w:rPr>
          <w:rFonts w:ascii="Arial" w:hAnsi="Arial" w:cs="Arial"/>
          <w:b/>
        </w:rPr>
        <w:t>Weitere Selbstschutz-Unterstützung für Oberösterreichs Schulen</w:t>
      </w:r>
    </w:p>
    <w:p w:rsidR="001973CE" w:rsidRPr="001973CE" w:rsidRDefault="001973CE" w:rsidP="001973CE">
      <w:pPr>
        <w:spacing w:line="360" w:lineRule="auto"/>
        <w:ind w:right="1274"/>
        <w:jc w:val="both"/>
        <w:rPr>
          <w:rFonts w:ascii="Arial" w:hAnsi="Arial" w:cs="Arial"/>
        </w:rPr>
      </w:pPr>
      <w:r w:rsidRPr="001973CE">
        <w:rPr>
          <w:rFonts w:ascii="Arial" w:hAnsi="Arial" w:cs="Arial"/>
        </w:rPr>
        <w:t>Der OÖ Zivilschutz unterstützt die Schulen nicht nur mit der Zusammenstellung ihrer verpflichtenden Sicherheitseinrichtungen in einer praktischen Box, sondern bietet auch Beratungsgespräche bei der Erstellung eines auf die jeweilige Schule bezogenen Strahlenalarmplanes, informiert in Vorträgen – für die Lehrer (Konferenz), für Eltern (Schulforum, Elternverein) und auch für Schüler. Außerdem kann beim Zivilschutz eine Wanderausstellung zu verschiedenen Sicherheits- und Selbstschutzthemen gebucht werden.</w:t>
      </w:r>
    </w:p>
    <w:p w:rsidR="00D4159A" w:rsidRDefault="00D4159A" w:rsidP="001973CE">
      <w:pPr>
        <w:spacing w:line="360" w:lineRule="auto"/>
        <w:ind w:right="1274"/>
        <w:jc w:val="both"/>
        <w:rPr>
          <w:rFonts w:ascii="Arial" w:hAnsi="Arial" w:cs="Arial"/>
        </w:rPr>
      </w:pPr>
    </w:p>
    <w:p w:rsidR="001973CE" w:rsidRPr="001973CE" w:rsidRDefault="001973CE" w:rsidP="001973CE">
      <w:pPr>
        <w:spacing w:line="360" w:lineRule="auto"/>
        <w:ind w:right="1274"/>
        <w:jc w:val="both"/>
        <w:rPr>
          <w:rFonts w:ascii="Arial" w:hAnsi="Arial" w:cs="Arial"/>
        </w:rPr>
      </w:pPr>
      <w:r w:rsidRPr="001973CE">
        <w:rPr>
          <w:rFonts w:ascii="Arial" w:hAnsi="Arial" w:cs="Arial"/>
        </w:rPr>
        <w:t>Oberösterreichs Schüler werden zudem mit Sicherheitsthemen bei der Zivilschutz-Kindersicherheitsolympiade „</w:t>
      </w:r>
      <w:proofErr w:type="spellStart"/>
      <w:r w:rsidRPr="001973CE">
        <w:rPr>
          <w:rFonts w:ascii="Arial" w:hAnsi="Arial" w:cs="Arial"/>
        </w:rPr>
        <w:t>Safety</w:t>
      </w:r>
      <w:proofErr w:type="spellEnd"/>
      <w:r w:rsidRPr="001973CE">
        <w:rPr>
          <w:rFonts w:ascii="Arial" w:hAnsi="Arial" w:cs="Arial"/>
        </w:rPr>
        <w:t xml:space="preserve"> Tour“ konfrontiert, die für die 3. Und 4. Volksschulklassen ausgetragen wird (Start für die bereits 18. Kindersicherheitsolympiade ist im April 2017), die Sicherheit im Straßenverkehr wird mit der Kinderwarnwestenaktion für alle oberösterreichischen Schulanfänger (heuer 17.700 Stück) und der dazugehörigen Nachhaltigkeitsüberprüfung der Tragehäufigkeit (Start mit November 2016) thematisiert.</w:t>
      </w:r>
    </w:p>
    <w:p w:rsidR="00D4159A" w:rsidRDefault="00D4159A" w:rsidP="001973CE">
      <w:pPr>
        <w:spacing w:line="360" w:lineRule="auto"/>
        <w:ind w:right="1274"/>
        <w:jc w:val="both"/>
        <w:rPr>
          <w:rFonts w:ascii="Arial" w:hAnsi="Arial" w:cs="Arial"/>
        </w:rPr>
      </w:pPr>
    </w:p>
    <w:p w:rsidR="00B51F22" w:rsidRDefault="00B51F22" w:rsidP="001973CE">
      <w:pPr>
        <w:spacing w:line="360" w:lineRule="auto"/>
        <w:ind w:right="1274"/>
        <w:jc w:val="both"/>
        <w:rPr>
          <w:rFonts w:ascii="Arial" w:hAnsi="Arial" w:cs="Arial"/>
          <w:b/>
        </w:rPr>
      </w:pPr>
    </w:p>
    <w:p w:rsidR="001973CE" w:rsidRPr="001973CE" w:rsidRDefault="001973CE" w:rsidP="001973CE">
      <w:pPr>
        <w:spacing w:line="360" w:lineRule="auto"/>
        <w:ind w:right="1274"/>
        <w:jc w:val="both"/>
        <w:rPr>
          <w:rFonts w:ascii="Arial" w:hAnsi="Arial" w:cs="Arial"/>
          <w:b/>
        </w:rPr>
      </w:pPr>
      <w:r w:rsidRPr="001973CE">
        <w:rPr>
          <w:rFonts w:ascii="Arial" w:hAnsi="Arial" w:cs="Arial"/>
          <w:b/>
        </w:rPr>
        <w:lastRenderedPageBreak/>
        <w:t>Der OÖ Zivilschutz</w:t>
      </w:r>
    </w:p>
    <w:p w:rsidR="001973CE" w:rsidRPr="001973CE" w:rsidRDefault="001973CE" w:rsidP="001973CE">
      <w:pPr>
        <w:spacing w:line="360" w:lineRule="auto"/>
        <w:ind w:right="1274"/>
        <w:jc w:val="both"/>
        <w:rPr>
          <w:rFonts w:ascii="Arial" w:hAnsi="Arial" w:cs="Arial"/>
        </w:rPr>
      </w:pPr>
      <w:r w:rsidRPr="001973CE">
        <w:rPr>
          <w:rFonts w:ascii="Arial" w:hAnsi="Arial" w:cs="Arial"/>
        </w:rPr>
        <w:t>Das Ziel des OÖ Zivilschutzes ist, den Bürgern Gefahren aufzuzeigen und sie bei der Vorbereitung für einen krisenfesten Haushalt mit hilfreichen Tipps zu unterstützen: Die dabei empfohlenen Selbstschutzmaßnahmen helfen, Gefahren der verschiedensten Art zu vermeiden, die Zeit bis zum Eintreffen der Einsatzorganisationen zu überbrücken sowie Katastrophen- und Krisenfälle möglichst unbeschadet zu überstehen.</w:t>
      </w:r>
    </w:p>
    <w:p w:rsidR="001973CE" w:rsidRPr="001973CE" w:rsidRDefault="001973CE" w:rsidP="001973CE">
      <w:pPr>
        <w:spacing w:line="360" w:lineRule="auto"/>
        <w:ind w:right="1274"/>
        <w:jc w:val="both"/>
        <w:rPr>
          <w:rFonts w:ascii="Arial" w:hAnsi="Arial" w:cs="Arial"/>
        </w:rPr>
      </w:pPr>
    </w:p>
    <w:p w:rsidR="00424878" w:rsidRPr="001973CE" w:rsidRDefault="001973CE" w:rsidP="001973CE">
      <w:pPr>
        <w:spacing w:line="360" w:lineRule="auto"/>
        <w:ind w:right="1274"/>
        <w:jc w:val="both"/>
        <w:rPr>
          <w:rFonts w:ascii="Arial" w:hAnsi="Arial" w:cs="Arial"/>
          <w:b/>
          <w:i/>
          <w:sz w:val="18"/>
        </w:rPr>
      </w:pPr>
      <w:r w:rsidRPr="001973CE">
        <w:rPr>
          <w:rFonts w:ascii="Arial" w:hAnsi="Arial" w:cs="Arial"/>
          <w:b/>
          <w:i/>
        </w:rPr>
        <w:t>Nähere Informationen gibt es auf der Homepage www.zivilschutz-ooe.at.</w:t>
      </w:r>
    </w:p>
    <w:sectPr w:rsidR="00424878" w:rsidRPr="001973CE" w:rsidSect="007F694B">
      <w:headerReference w:type="default" r:id="rId11"/>
      <w:footerReference w:type="default" r:id="rId12"/>
      <w:pgSz w:w="11906" w:h="16838"/>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78" w:rsidRDefault="00424878">
      <w:r>
        <w:separator/>
      </w:r>
    </w:p>
  </w:endnote>
  <w:endnote w:type="continuationSeparator" w:id="0">
    <w:p w:rsidR="00424878" w:rsidRDefault="0042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78" w:rsidRDefault="002170B6">
    <w:r>
      <w:rPr>
        <w:noProof/>
        <w:lang w:val="de-AT"/>
      </w:rPr>
      <w:drawing>
        <wp:anchor distT="0" distB="0" distL="114300" distR="114300" simplePos="0" relativeHeight="251659776" behindDoc="0" locked="0" layoutInCell="1" allowOverlap="1" wp14:anchorId="66B4D712" wp14:editId="42ABC653">
          <wp:simplePos x="0" y="0"/>
          <wp:positionH relativeFrom="column">
            <wp:posOffset>5137785</wp:posOffset>
          </wp:positionH>
          <wp:positionV relativeFrom="paragraph">
            <wp:posOffset>-2743835</wp:posOffset>
          </wp:positionV>
          <wp:extent cx="1295400" cy="1285875"/>
          <wp:effectExtent l="0" t="0" r="0" b="9525"/>
          <wp:wrapNone/>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858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6" w:type="dxa"/>
      <w:tblLayout w:type="fixed"/>
      <w:tblCellMar>
        <w:left w:w="120" w:type="dxa"/>
        <w:right w:w="120" w:type="dxa"/>
      </w:tblCellMar>
      <w:tblLook w:val="0000" w:firstRow="0" w:lastRow="0" w:firstColumn="0" w:lastColumn="0" w:noHBand="0" w:noVBand="0"/>
    </w:tblPr>
    <w:tblGrid>
      <w:gridCol w:w="8506"/>
    </w:tblGrid>
    <w:tr w:rsidR="00424878" w:rsidTr="00A16CBE">
      <w:trPr>
        <w:trHeight w:val="286"/>
      </w:trPr>
      <w:tc>
        <w:tcPr>
          <w:tcW w:w="8506" w:type="dxa"/>
          <w:shd w:val="pct20" w:color="auto" w:fill="auto"/>
        </w:tcPr>
        <w:p w:rsidR="00424878" w:rsidRDefault="00424878" w:rsidP="009A5EE4">
          <w:pPr>
            <w:pStyle w:val="Rckfragen-Kontakt"/>
            <w:ind w:right="306"/>
          </w:pPr>
          <w:r>
            <w:t xml:space="preserve">Rückfragen-Kontakt: </w:t>
          </w:r>
        </w:p>
        <w:p w:rsidR="00424878" w:rsidRDefault="00424878" w:rsidP="0059173E">
          <w:pPr>
            <w:pStyle w:val="Rckfragen-Kontakt"/>
            <w:ind w:right="22"/>
          </w:pPr>
          <w:r>
            <w:rPr>
              <w:szCs w:val="22"/>
            </w:rPr>
            <w:t xml:space="preserve">Thomas Brandstetter, MPA </w:t>
          </w:r>
          <w:r>
            <w:t xml:space="preserve">(+43 732) </w:t>
          </w:r>
          <w:r w:rsidRPr="0042550E">
            <w:t>77 20-</w:t>
          </w:r>
          <w:r>
            <w:t>12679, (+43)664/6007212679</w:t>
          </w:r>
        </w:p>
        <w:p w:rsidR="00424878" w:rsidRPr="00A864F0" w:rsidRDefault="00424878" w:rsidP="0059173E">
          <w:pPr>
            <w:pStyle w:val="Rckfragen-Kontakt"/>
            <w:ind w:right="22"/>
          </w:pPr>
          <w:r>
            <w:t>www.thomas-stelzer.at</w:t>
          </w:r>
        </w:p>
      </w:tc>
    </w:tr>
  </w:tbl>
  <w:p w:rsidR="00424878" w:rsidRDefault="0042487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78" w:rsidRDefault="00424878" w:rsidP="00BD288D">
    <w:pPr>
      <w:pStyle w:val="Fuzeile"/>
      <w:pBdr>
        <w:bottom w:val="single" w:sz="6" w:space="1" w:color="auto"/>
      </w:pBdr>
      <w:tabs>
        <w:tab w:val="clear" w:pos="9072"/>
        <w:tab w:val="right" w:pos="8931"/>
      </w:tabs>
      <w:rPr>
        <w:sz w:val="24"/>
      </w:rPr>
    </w:pPr>
  </w:p>
  <w:p w:rsidR="00424878" w:rsidRPr="001E1CD5" w:rsidRDefault="00424878" w:rsidP="00BD288D">
    <w:pPr>
      <w:pStyle w:val="FuzeilefrPK"/>
      <w:rPr>
        <w:b w:val="0"/>
        <w:sz w:val="22"/>
        <w:szCs w:val="22"/>
      </w:rPr>
    </w:pPr>
    <w:r>
      <w:rPr>
        <w:b w:val="0"/>
        <w:sz w:val="22"/>
        <w:szCs w:val="22"/>
      </w:rPr>
      <w:t>Pressekonferenz</w:t>
    </w:r>
    <w:r w:rsidRPr="001E1CD5">
      <w:rPr>
        <w:b w:val="0"/>
        <w:sz w:val="22"/>
        <w:szCs w:val="22"/>
      </w:rPr>
      <w:t xml:space="preserve"> am </w:t>
    </w:r>
    <w:r w:rsidR="00AA71CE">
      <w:rPr>
        <w:b w:val="0"/>
        <w:sz w:val="22"/>
        <w:szCs w:val="22"/>
      </w:rPr>
      <w:t>11</w:t>
    </w:r>
    <w:r>
      <w:rPr>
        <w:b w:val="0"/>
        <w:sz w:val="22"/>
        <w:szCs w:val="22"/>
      </w:rPr>
      <w:t xml:space="preserve">. </w:t>
    </w:r>
    <w:r w:rsidR="001973CE">
      <w:rPr>
        <w:b w:val="0"/>
        <w:sz w:val="22"/>
        <w:szCs w:val="22"/>
      </w:rPr>
      <w:t>November</w:t>
    </w:r>
    <w:r>
      <w:rPr>
        <w:b w:val="0"/>
        <w:sz w:val="22"/>
        <w:szCs w:val="22"/>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78" w:rsidRDefault="00424878">
      <w:r>
        <w:separator/>
      </w:r>
    </w:p>
  </w:footnote>
  <w:footnote w:type="continuationSeparator" w:id="0">
    <w:p w:rsidR="00424878" w:rsidRDefault="00424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78" w:rsidRDefault="001973CE" w:rsidP="00E020CE">
    <w:pPr>
      <w:pStyle w:val="Default"/>
    </w:pPr>
    <w:r>
      <w:rPr>
        <w:noProof/>
      </w:rPr>
      <w:t xml:space="preserve"> </w:t>
    </w:r>
    <w:r w:rsidR="00424878">
      <w:rPr>
        <w:noProof/>
      </w:rPr>
      <w:t xml:space="preserve"> </w:t>
    </w:r>
    <w:r w:rsidR="002170B6">
      <w:rPr>
        <w:noProof/>
      </w:rPr>
      <w:drawing>
        <wp:anchor distT="0" distB="0" distL="114300" distR="114300" simplePos="0" relativeHeight="251655680" behindDoc="1" locked="0" layoutInCell="1" allowOverlap="1" wp14:anchorId="5685C29C" wp14:editId="6487BCAD">
          <wp:simplePos x="0" y="0"/>
          <wp:positionH relativeFrom="page">
            <wp:posOffset>121285</wp:posOffset>
          </wp:positionH>
          <wp:positionV relativeFrom="page">
            <wp:posOffset>116840</wp:posOffset>
          </wp:positionV>
          <wp:extent cx="7300595" cy="10330180"/>
          <wp:effectExtent l="0" t="0" r="0" b="0"/>
          <wp:wrapNone/>
          <wp:docPr id="2" name="Bild 2" descr="Landeskorrespondenz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andeskorrespondenz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595" cy="10330180"/>
                  </a:xfrm>
                  <a:prstGeom prst="rect">
                    <a:avLst/>
                  </a:prstGeom>
                  <a:noFill/>
                </pic:spPr>
              </pic:pic>
            </a:graphicData>
          </a:graphic>
          <wp14:sizeRelH relativeFrom="page">
            <wp14:pctWidth>0</wp14:pctWidth>
          </wp14:sizeRelH>
          <wp14:sizeRelV relativeFrom="page">
            <wp14:pctHeight>0</wp14:pctHeight>
          </wp14:sizeRelV>
        </wp:anchor>
      </w:drawing>
    </w:r>
  </w:p>
  <w:p w:rsidR="00424878" w:rsidRDefault="001973CE">
    <w:pPr>
      <w:pStyle w:val="Kopfzeile"/>
    </w:pPr>
    <w:r>
      <w:rPr>
        <w:noProof/>
        <w:lang w:val="de-AT"/>
      </w:rPr>
      <w:drawing>
        <wp:anchor distT="0" distB="0" distL="114300" distR="114300" simplePos="0" relativeHeight="251662848" behindDoc="0" locked="0" layoutInCell="1" allowOverlap="1" wp14:anchorId="465E292A" wp14:editId="255E14D0">
          <wp:simplePos x="0" y="0"/>
          <wp:positionH relativeFrom="column">
            <wp:posOffset>5167525</wp:posOffset>
          </wp:positionH>
          <wp:positionV relativeFrom="paragraph">
            <wp:posOffset>1818005</wp:posOffset>
          </wp:positionV>
          <wp:extent cx="1205865" cy="31369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ivilschutz_qu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5865" cy="313690"/>
                  </a:xfrm>
                  <a:prstGeom prst="rect">
                    <a:avLst/>
                  </a:prstGeom>
                </pic:spPr>
              </pic:pic>
            </a:graphicData>
          </a:graphic>
          <wp14:sizeRelH relativeFrom="page">
            <wp14:pctWidth>0</wp14:pctWidth>
          </wp14:sizeRelH>
          <wp14:sizeRelV relativeFrom="page">
            <wp14:pctHeight>0</wp14:pctHeight>
          </wp14:sizeRelV>
        </wp:anchor>
      </w:drawing>
    </w:r>
    <w:r>
      <w:rPr>
        <w:noProof/>
        <w:lang w:val="de-AT"/>
      </w:rPr>
      <w:drawing>
        <wp:anchor distT="0" distB="0" distL="114300" distR="114300" simplePos="0" relativeHeight="251661824" behindDoc="0" locked="0" layoutInCell="1" allowOverlap="1" wp14:anchorId="25514043" wp14:editId="391B15DE">
          <wp:simplePos x="0" y="0"/>
          <wp:positionH relativeFrom="column">
            <wp:posOffset>5159270</wp:posOffset>
          </wp:positionH>
          <wp:positionV relativeFrom="paragraph">
            <wp:posOffset>1091448</wp:posOffset>
          </wp:positionV>
          <wp:extent cx="1247140" cy="671195"/>
          <wp:effectExtent l="0" t="0" r="0" b="0"/>
          <wp:wrapNone/>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67119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rPr>
      <w:drawing>
        <wp:anchor distT="0" distB="0" distL="114300" distR="114300" simplePos="0" relativeHeight="251656704" behindDoc="0" locked="0" layoutInCell="1" allowOverlap="1" wp14:anchorId="5F22C315" wp14:editId="53A2E9E0">
          <wp:simplePos x="0" y="0"/>
          <wp:positionH relativeFrom="column">
            <wp:posOffset>5158740</wp:posOffset>
          </wp:positionH>
          <wp:positionV relativeFrom="paragraph">
            <wp:posOffset>2510155</wp:posOffset>
          </wp:positionV>
          <wp:extent cx="1238250" cy="1200150"/>
          <wp:effectExtent l="0" t="0" r="0" b="0"/>
          <wp:wrapNone/>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rPr>
      <w:drawing>
        <wp:anchor distT="0" distB="0" distL="114300" distR="114300" simplePos="0" relativeHeight="251658752" behindDoc="0" locked="0" layoutInCell="1" allowOverlap="1" wp14:anchorId="2BF309C6" wp14:editId="25CAAAC7">
          <wp:simplePos x="0" y="0"/>
          <wp:positionH relativeFrom="column">
            <wp:posOffset>5085715</wp:posOffset>
          </wp:positionH>
          <wp:positionV relativeFrom="paragraph">
            <wp:posOffset>4815205</wp:posOffset>
          </wp:positionV>
          <wp:extent cx="1362075" cy="1276350"/>
          <wp:effectExtent l="0" t="0" r="9525"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rPr>
      <w:drawing>
        <wp:anchor distT="0" distB="0" distL="114300" distR="114300" simplePos="0" relativeHeight="251657728" behindDoc="0" locked="0" layoutInCell="1" allowOverlap="1" wp14:anchorId="6B065075" wp14:editId="6C49933C">
          <wp:simplePos x="0" y="0"/>
          <wp:positionH relativeFrom="column">
            <wp:posOffset>5102860</wp:posOffset>
          </wp:positionH>
          <wp:positionV relativeFrom="paragraph">
            <wp:posOffset>3652520</wp:posOffset>
          </wp:positionV>
          <wp:extent cx="1333500" cy="1257300"/>
          <wp:effectExtent l="0" t="0" r="0" b="0"/>
          <wp:wrapNone/>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257300"/>
                  </a:xfrm>
                  <a:prstGeom prst="rect">
                    <a:avLst/>
                  </a:prstGeom>
                  <a:noFill/>
                </pic:spPr>
              </pic:pic>
            </a:graphicData>
          </a:graphic>
          <wp14:sizeRelH relativeFrom="page">
            <wp14:pctWidth>0</wp14:pctWidth>
          </wp14:sizeRelH>
          <wp14:sizeRelV relativeFrom="page">
            <wp14:pctHeight>0</wp14:pctHeight>
          </wp14:sizeRelV>
        </wp:anchor>
      </w:drawing>
    </w:r>
    <w:r w:rsidR="00424878">
      <w:tab/>
    </w:r>
    <w:r w:rsidR="00424878">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78" w:rsidRPr="00F5451B" w:rsidRDefault="00424878" w:rsidP="00A45172">
    <w:pPr>
      <w:pStyle w:val="Kopfzeile"/>
      <w:rPr>
        <w:rFonts w:ascii="Arial" w:hAnsi="Arial" w:cs="Arial"/>
      </w:rPr>
    </w:pPr>
    <w:r w:rsidRPr="00F5451B">
      <w:rPr>
        <w:rFonts w:ascii="Arial" w:hAnsi="Arial" w:cs="Arial"/>
      </w:rPr>
      <w:tab/>
    </w:r>
    <w:r w:rsidRPr="00F5451B">
      <w:rPr>
        <w:rFonts w:ascii="Arial" w:hAnsi="Arial" w:cs="Arial"/>
      </w:rPr>
      <w:tab/>
      <w:t xml:space="preserve">Seite | </w:t>
    </w:r>
    <w:r w:rsidRPr="00F5451B">
      <w:rPr>
        <w:rFonts w:ascii="Arial" w:hAnsi="Arial" w:cs="Arial"/>
      </w:rPr>
      <w:fldChar w:fldCharType="begin"/>
    </w:r>
    <w:r w:rsidRPr="00F5451B">
      <w:rPr>
        <w:rFonts w:ascii="Arial" w:hAnsi="Arial" w:cs="Arial"/>
      </w:rPr>
      <w:instrText>PAGE   \* MERGEFORMAT</w:instrText>
    </w:r>
    <w:r w:rsidRPr="00F5451B">
      <w:rPr>
        <w:rFonts w:ascii="Arial" w:hAnsi="Arial" w:cs="Arial"/>
      </w:rPr>
      <w:fldChar w:fldCharType="separate"/>
    </w:r>
    <w:r w:rsidR="00AA71CE">
      <w:rPr>
        <w:rFonts w:ascii="Arial" w:hAnsi="Arial" w:cs="Arial"/>
        <w:noProof/>
      </w:rPr>
      <w:t>6</w:t>
    </w:r>
    <w:r w:rsidRPr="00F5451B">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54"/>
    <w:multiLevelType w:val="hybridMultilevel"/>
    <w:tmpl w:val="64C682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713074D"/>
    <w:multiLevelType w:val="multilevel"/>
    <w:tmpl w:val="04070029"/>
    <w:lvl w:ilvl="0">
      <w:start w:val="1"/>
      <w:numFmt w:val="decimal"/>
      <w:pStyle w:val="berschrift1"/>
      <w:suff w:val="space"/>
      <w:lvlText w:val="Kapitel %1"/>
      <w:lvlJc w:val="left"/>
      <w:rPr>
        <w:rFonts w:cs="Times New Roman"/>
      </w:rPr>
    </w:lvl>
    <w:lvl w:ilvl="1">
      <w:start w:val="1"/>
      <w:numFmt w:val="none"/>
      <w:pStyle w:val="berschrift2"/>
      <w:suff w:val="nothing"/>
      <w:lvlText w:val=""/>
      <w:lvlJc w:val="left"/>
      <w:rPr>
        <w:rFonts w:cs="Times New Roman"/>
      </w:rPr>
    </w:lvl>
    <w:lvl w:ilvl="2">
      <w:start w:val="1"/>
      <w:numFmt w:val="none"/>
      <w:pStyle w:val="berschrift3"/>
      <w:suff w:val="nothing"/>
      <w:lvlText w:val=""/>
      <w:lvlJc w:val="left"/>
      <w:rPr>
        <w:rFonts w:cs="Times New Roman"/>
      </w:rPr>
    </w:lvl>
    <w:lvl w:ilvl="3">
      <w:start w:val="1"/>
      <w:numFmt w:val="none"/>
      <w:pStyle w:val="berschrift4"/>
      <w:suff w:val="nothing"/>
      <w:lvlText w:val=""/>
      <w:lvlJc w:val="left"/>
      <w:rPr>
        <w:rFonts w:cs="Times New Roman"/>
      </w:rPr>
    </w:lvl>
    <w:lvl w:ilvl="4">
      <w:start w:val="1"/>
      <w:numFmt w:val="none"/>
      <w:pStyle w:val="berschrift5"/>
      <w:suff w:val="nothing"/>
      <w:lvlText w:val=""/>
      <w:lvlJc w:val="left"/>
      <w:rPr>
        <w:rFonts w:cs="Times New Roman"/>
      </w:rPr>
    </w:lvl>
    <w:lvl w:ilvl="5">
      <w:start w:val="1"/>
      <w:numFmt w:val="none"/>
      <w:pStyle w:val="berschrift6"/>
      <w:suff w:val="nothing"/>
      <w:lvlText w:val=""/>
      <w:lvlJc w:val="left"/>
      <w:rPr>
        <w:rFonts w:cs="Times New Roman"/>
      </w:rPr>
    </w:lvl>
    <w:lvl w:ilvl="6">
      <w:start w:val="1"/>
      <w:numFmt w:val="none"/>
      <w:pStyle w:val="berschrift7"/>
      <w:suff w:val="nothing"/>
      <w:lvlText w:val=""/>
      <w:lvlJc w:val="left"/>
      <w:rPr>
        <w:rFonts w:cs="Times New Roman"/>
      </w:rPr>
    </w:lvl>
    <w:lvl w:ilvl="7">
      <w:start w:val="1"/>
      <w:numFmt w:val="none"/>
      <w:pStyle w:val="berschrift8"/>
      <w:suff w:val="nothing"/>
      <w:lvlText w:val=""/>
      <w:lvlJc w:val="left"/>
      <w:rPr>
        <w:rFonts w:cs="Times New Roman"/>
      </w:rPr>
    </w:lvl>
    <w:lvl w:ilvl="8">
      <w:start w:val="1"/>
      <w:numFmt w:val="none"/>
      <w:pStyle w:val="berschrift9"/>
      <w:suff w:val="nothing"/>
      <w:lvlText w:val=""/>
      <w:lvlJc w:val="left"/>
      <w:rPr>
        <w:rFonts w:cs="Times New Roman"/>
      </w:rPr>
    </w:lvl>
  </w:abstractNum>
  <w:abstractNum w:abstractNumId="2">
    <w:nsid w:val="07311624"/>
    <w:multiLevelType w:val="hybridMultilevel"/>
    <w:tmpl w:val="3EEC402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nsid w:val="0B265918"/>
    <w:multiLevelType w:val="hybridMultilevel"/>
    <w:tmpl w:val="82A6A0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EE81414"/>
    <w:multiLevelType w:val="hybridMultilevel"/>
    <w:tmpl w:val="0A1875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6211B1A"/>
    <w:multiLevelType w:val="hybridMultilevel"/>
    <w:tmpl w:val="80B40E86"/>
    <w:lvl w:ilvl="0" w:tplc="990E4BC6">
      <w:start w:val="1"/>
      <w:numFmt w:val="upperRoman"/>
      <w:lvlText w:val="%1."/>
      <w:lvlJc w:val="left"/>
      <w:pPr>
        <w:ind w:left="1080" w:hanging="72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nsid w:val="17E84724"/>
    <w:multiLevelType w:val="hybridMultilevel"/>
    <w:tmpl w:val="80B40E86"/>
    <w:lvl w:ilvl="0" w:tplc="990E4BC6">
      <w:start w:val="1"/>
      <w:numFmt w:val="upperRoman"/>
      <w:lvlText w:val="%1."/>
      <w:lvlJc w:val="left"/>
      <w:pPr>
        <w:ind w:left="1080" w:hanging="72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8">
    <w:nsid w:val="1ACB22CB"/>
    <w:multiLevelType w:val="hybridMultilevel"/>
    <w:tmpl w:val="632ACA0A"/>
    <w:lvl w:ilvl="0" w:tplc="FB522374">
      <w:numFmt w:val="bullet"/>
      <w:lvlText w:val="•"/>
      <w:lvlJc w:val="left"/>
      <w:pPr>
        <w:ind w:left="1065" w:hanging="705"/>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CA932FD"/>
    <w:multiLevelType w:val="hybridMultilevel"/>
    <w:tmpl w:val="AE300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5487148"/>
    <w:multiLevelType w:val="hybridMultilevel"/>
    <w:tmpl w:val="682E0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46D6740"/>
    <w:multiLevelType w:val="hybridMultilevel"/>
    <w:tmpl w:val="ADE2400A"/>
    <w:lvl w:ilvl="0" w:tplc="0C070001">
      <w:start w:val="1"/>
      <w:numFmt w:val="bullet"/>
      <w:lvlText w:val=""/>
      <w:lvlJc w:val="left"/>
      <w:pPr>
        <w:ind w:left="780" w:hanging="360"/>
      </w:pPr>
      <w:rPr>
        <w:rFonts w:ascii="Symbol" w:hAnsi="Symbol" w:hint="default"/>
      </w:rPr>
    </w:lvl>
    <w:lvl w:ilvl="1" w:tplc="0C070019">
      <w:start w:val="1"/>
      <w:numFmt w:val="lowerLetter"/>
      <w:lvlText w:val="%2."/>
      <w:lvlJc w:val="left"/>
      <w:pPr>
        <w:ind w:left="1500" w:hanging="360"/>
      </w:pPr>
      <w:rPr>
        <w:rFonts w:cs="Times New Roman"/>
      </w:rPr>
    </w:lvl>
    <w:lvl w:ilvl="2" w:tplc="0C07001B" w:tentative="1">
      <w:start w:val="1"/>
      <w:numFmt w:val="lowerRoman"/>
      <w:lvlText w:val="%3."/>
      <w:lvlJc w:val="right"/>
      <w:pPr>
        <w:ind w:left="2220" w:hanging="180"/>
      </w:pPr>
      <w:rPr>
        <w:rFonts w:cs="Times New Roman"/>
      </w:rPr>
    </w:lvl>
    <w:lvl w:ilvl="3" w:tplc="0C07000F" w:tentative="1">
      <w:start w:val="1"/>
      <w:numFmt w:val="decimal"/>
      <w:lvlText w:val="%4."/>
      <w:lvlJc w:val="left"/>
      <w:pPr>
        <w:ind w:left="2940" w:hanging="360"/>
      </w:pPr>
      <w:rPr>
        <w:rFonts w:cs="Times New Roman"/>
      </w:rPr>
    </w:lvl>
    <w:lvl w:ilvl="4" w:tplc="0C070019" w:tentative="1">
      <w:start w:val="1"/>
      <w:numFmt w:val="lowerLetter"/>
      <w:lvlText w:val="%5."/>
      <w:lvlJc w:val="left"/>
      <w:pPr>
        <w:ind w:left="3660" w:hanging="360"/>
      </w:pPr>
      <w:rPr>
        <w:rFonts w:cs="Times New Roman"/>
      </w:rPr>
    </w:lvl>
    <w:lvl w:ilvl="5" w:tplc="0C07001B" w:tentative="1">
      <w:start w:val="1"/>
      <w:numFmt w:val="lowerRoman"/>
      <w:lvlText w:val="%6."/>
      <w:lvlJc w:val="right"/>
      <w:pPr>
        <w:ind w:left="4380" w:hanging="180"/>
      </w:pPr>
      <w:rPr>
        <w:rFonts w:cs="Times New Roman"/>
      </w:rPr>
    </w:lvl>
    <w:lvl w:ilvl="6" w:tplc="0C07000F" w:tentative="1">
      <w:start w:val="1"/>
      <w:numFmt w:val="decimal"/>
      <w:lvlText w:val="%7."/>
      <w:lvlJc w:val="left"/>
      <w:pPr>
        <w:ind w:left="5100" w:hanging="360"/>
      </w:pPr>
      <w:rPr>
        <w:rFonts w:cs="Times New Roman"/>
      </w:rPr>
    </w:lvl>
    <w:lvl w:ilvl="7" w:tplc="0C070019" w:tentative="1">
      <w:start w:val="1"/>
      <w:numFmt w:val="lowerLetter"/>
      <w:lvlText w:val="%8."/>
      <w:lvlJc w:val="left"/>
      <w:pPr>
        <w:ind w:left="5820" w:hanging="360"/>
      </w:pPr>
      <w:rPr>
        <w:rFonts w:cs="Times New Roman"/>
      </w:rPr>
    </w:lvl>
    <w:lvl w:ilvl="8" w:tplc="0C07001B" w:tentative="1">
      <w:start w:val="1"/>
      <w:numFmt w:val="lowerRoman"/>
      <w:lvlText w:val="%9."/>
      <w:lvlJc w:val="right"/>
      <w:pPr>
        <w:ind w:left="6540" w:hanging="180"/>
      </w:pPr>
      <w:rPr>
        <w:rFonts w:cs="Times New Roman"/>
      </w:rPr>
    </w:lvl>
  </w:abstractNum>
  <w:abstractNum w:abstractNumId="12">
    <w:nsid w:val="37C54B6F"/>
    <w:multiLevelType w:val="hybridMultilevel"/>
    <w:tmpl w:val="381269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5DB3263"/>
    <w:multiLevelType w:val="hybridMultilevel"/>
    <w:tmpl w:val="7DBC31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4BCA5893"/>
    <w:multiLevelType w:val="hybridMultilevel"/>
    <w:tmpl w:val="76AC15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5F4A5B63"/>
    <w:multiLevelType w:val="hybridMultilevel"/>
    <w:tmpl w:val="A90CDA9C"/>
    <w:lvl w:ilvl="0" w:tplc="E4DA1918">
      <w:start w:val="1"/>
      <w:numFmt w:val="bullet"/>
      <w:lvlText w:val=""/>
      <w:lvlJc w:val="left"/>
      <w:pPr>
        <w:tabs>
          <w:tab w:val="num" w:pos="654"/>
        </w:tabs>
        <w:ind w:left="654" w:hanging="360"/>
      </w:pPr>
      <w:rPr>
        <w:rFonts w:ascii="Wingdings" w:hAnsi="Wingdings" w:hint="default"/>
        <w:color w:val="FF0000"/>
      </w:rPr>
    </w:lvl>
    <w:lvl w:ilvl="1" w:tplc="2D161E4E">
      <w:start w:val="1"/>
      <w:numFmt w:val="bullet"/>
      <w:lvlText w:val=""/>
      <w:lvlJc w:val="left"/>
      <w:pPr>
        <w:tabs>
          <w:tab w:val="num" w:pos="1014"/>
        </w:tabs>
        <w:ind w:left="1014" w:hanging="360"/>
      </w:pPr>
      <w:rPr>
        <w:rFonts w:ascii="Wingdings" w:hAnsi="Wingdings" w:hint="default"/>
        <w:color w:val="FF0000"/>
      </w:rPr>
    </w:lvl>
    <w:lvl w:ilvl="2" w:tplc="0C070005" w:tentative="1">
      <w:start w:val="1"/>
      <w:numFmt w:val="bullet"/>
      <w:lvlText w:val=""/>
      <w:lvlJc w:val="left"/>
      <w:pPr>
        <w:tabs>
          <w:tab w:val="num" w:pos="1734"/>
        </w:tabs>
        <w:ind w:left="1734" w:hanging="360"/>
      </w:pPr>
      <w:rPr>
        <w:rFonts w:ascii="Wingdings" w:hAnsi="Wingdings" w:hint="default"/>
      </w:rPr>
    </w:lvl>
    <w:lvl w:ilvl="3" w:tplc="0C070001" w:tentative="1">
      <w:start w:val="1"/>
      <w:numFmt w:val="bullet"/>
      <w:lvlText w:val=""/>
      <w:lvlJc w:val="left"/>
      <w:pPr>
        <w:tabs>
          <w:tab w:val="num" w:pos="2454"/>
        </w:tabs>
        <w:ind w:left="2454" w:hanging="360"/>
      </w:pPr>
      <w:rPr>
        <w:rFonts w:ascii="Symbol" w:hAnsi="Symbol" w:hint="default"/>
      </w:rPr>
    </w:lvl>
    <w:lvl w:ilvl="4" w:tplc="0C070003" w:tentative="1">
      <w:start w:val="1"/>
      <w:numFmt w:val="bullet"/>
      <w:lvlText w:val="o"/>
      <w:lvlJc w:val="left"/>
      <w:pPr>
        <w:tabs>
          <w:tab w:val="num" w:pos="3174"/>
        </w:tabs>
        <w:ind w:left="3174" w:hanging="360"/>
      </w:pPr>
      <w:rPr>
        <w:rFonts w:ascii="Courier New" w:hAnsi="Courier New" w:hint="default"/>
      </w:rPr>
    </w:lvl>
    <w:lvl w:ilvl="5" w:tplc="0C070005" w:tentative="1">
      <w:start w:val="1"/>
      <w:numFmt w:val="bullet"/>
      <w:lvlText w:val=""/>
      <w:lvlJc w:val="left"/>
      <w:pPr>
        <w:tabs>
          <w:tab w:val="num" w:pos="3894"/>
        </w:tabs>
        <w:ind w:left="3894" w:hanging="360"/>
      </w:pPr>
      <w:rPr>
        <w:rFonts w:ascii="Wingdings" w:hAnsi="Wingdings" w:hint="default"/>
      </w:rPr>
    </w:lvl>
    <w:lvl w:ilvl="6" w:tplc="0C070001" w:tentative="1">
      <w:start w:val="1"/>
      <w:numFmt w:val="bullet"/>
      <w:lvlText w:val=""/>
      <w:lvlJc w:val="left"/>
      <w:pPr>
        <w:tabs>
          <w:tab w:val="num" w:pos="4614"/>
        </w:tabs>
        <w:ind w:left="4614" w:hanging="360"/>
      </w:pPr>
      <w:rPr>
        <w:rFonts w:ascii="Symbol" w:hAnsi="Symbol" w:hint="default"/>
      </w:rPr>
    </w:lvl>
    <w:lvl w:ilvl="7" w:tplc="0C070003" w:tentative="1">
      <w:start w:val="1"/>
      <w:numFmt w:val="bullet"/>
      <w:lvlText w:val="o"/>
      <w:lvlJc w:val="left"/>
      <w:pPr>
        <w:tabs>
          <w:tab w:val="num" w:pos="5334"/>
        </w:tabs>
        <w:ind w:left="5334" w:hanging="360"/>
      </w:pPr>
      <w:rPr>
        <w:rFonts w:ascii="Courier New" w:hAnsi="Courier New" w:hint="default"/>
      </w:rPr>
    </w:lvl>
    <w:lvl w:ilvl="8" w:tplc="0C070005" w:tentative="1">
      <w:start w:val="1"/>
      <w:numFmt w:val="bullet"/>
      <w:lvlText w:val=""/>
      <w:lvlJc w:val="left"/>
      <w:pPr>
        <w:tabs>
          <w:tab w:val="num" w:pos="6054"/>
        </w:tabs>
        <w:ind w:left="6054" w:hanging="360"/>
      </w:pPr>
      <w:rPr>
        <w:rFonts w:ascii="Wingdings" w:hAnsi="Wingdings" w:hint="default"/>
      </w:rPr>
    </w:lvl>
  </w:abstractNum>
  <w:abstractNum w:abstractNumId="16">
    <w:nsid w:val="62D00907"/>
    <w:multiLevelType w:val="hybridMultilevel"/>
    <w:tmpl w:val="10A4E6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7">
    <w:nsid w:val="71A05E8F"/>
    <w:multiLevelType w:val="hybridMultilevel"/>
    <w:tmpl w:val="C91488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780C481B"/>
    <w:multiLevelType w:val="hybridMultilevel"/>
    <w:tmpl w:val="90EC57B0"/>
    <w:lvl w:ilvl="0" w:tplc="F56E0A96">
      <w:start w:val="31"/>
      <w:numFmt w:val="bullet"/>
      <w:lvlText w:val="-"/>
      <w:lvlJc w:val="left"/>
      <w:pPr>
        <w:ind w:left="720" w:hanging="360"/>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1"/>
  </w:num>
  <w:num w:numId="5">
    <w:abstractNumId w:val="0"/>
  </w:num>
  <w:num w:numId="6">
    <w:abstractNumId w:val="15"/>
  </w:num>
  <w:num w:numId="7">
    <w:abstractNumId w:val="10"/>
  </w:num>
  <w:num w:numId="8">
    <w:abstractNumId w:val="16"/>
  </w:num>
  <w:num w:numId="9">
    <w:abstractNumId w:val="6"/>
  </w:num>
  <w:num w:numId="10">
    <w:abstractNumId w:val="5"/>
  </w:num>
  <w:num w:numId="11">
    <w:abstractNumId w:val="14"/>
  </w:num>
  <w:num w:numId="12">
    <w:abstractNumId w:val="17"/>
  </w:num>
  <w:num w:numId="13">
    <w:abstractNumId w:val="8"/>
  </w:num>
  <w:num w:numId="14">
    <w:abstractNumId w:val="13"/>
  </w:num>
  <w:num w:numId="15">
    <w:abstractNumId w:val="3"/>
  </w:num>
  <w:num w:numId="16">
    <w:abstractNumId w:val="12"/>
  </w:num>
  <w:num w:numId="17">
    <w:abstractNumId w:val="9"/>
  </w:num>
  <w:num w:numId="18">
    <w:abstractNumId w:val="18"/>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20"/>
    <w:rsid w:val="00013D9E"/>
    <w:rsid w:val="00023BD0"/>
    <w:rsid w:val="00024891"/>
    <w:rsid w:val="000255DD"/>
    <w:rsid w:val="000272B9"/>
    <w:rsid w:val="000323DF"/>
    <w:rsid w:val="00054A22"/>
    <w:rsid w:val="0006043C"/>
    <w:rsid w:val="00071869"/>
    <w:rsid w:val="00073B81"/>
    <w:rsid w:val="00080CB0"/>
    <w:rsid w:val="000816A0"/>
    <w:rsid w:val="000A40F2"/>
    <w:rsid w:val="000A6C06"/>
    <w:rsid w:val="000A7D4A"/>
    <w:rsid w:val="000C12D0"/>
    <w:rsid w:val="000C6F41"/>
    <w:rsid w:val="000E3868"/>
    <w:rsid w:val="000E609E"/>
    <w:rsid w:val="000E76FB"/>
    <w:rsid w:val="000F627E"/>
    <w:rsid w:val="000F7088"/>
    <w:rsid w:val="00101101"/>
    <w:rsid w:val="00104A12"/>
    <w:rsid w:val="00107118"/>
    <w:rsid w:val="001113CD"/>
    <w:rsid w:val="00117ED9"/>
    <w:rsid w:val="0013541D"/>
    <w:rsid w:val="00140D96"/>
    <w:rsid w:val="0014352C"/>
    <w:rsid w:val="001478E6"/>
    <w:rsid w:val="00151E59"/>
    <w:rsid w:val="001559AB"/>
    <w:rsid w:val="00177406"/>
    <w:rsid w:val="001774B7"/>
    <w:rsid w:val="00182FDC"/>
    <w:rsid w:val="00186F3F"/>
    <w:rsid w:val="00191C09"/>
    <w:rsid w:val="00192C76"/>
    <w:rsid w:val="00194985"/>
    <w:rsid w:val="001973CE"/>
    <w:rsid w:val="001B135A"/>
    <w:rsid w:val="001B63F2"/>
    <w:rsid w:val="001B6D9F"/>
    <w:rsid w:val="001C6824"/>
    <w:rsid w:val="001D706F"/>
    <w:rsid w:val="001E1CD5"/>
    <w:rsid w:val="001F2743"/>
    <w:rsid w:val="001F2A1E"/>
    <w:rsid w:val="00211867"/>
    <w:rsid w:val="002170B6"/>
    <w:rsid w:val="00221D88"/>
    <w:rsid w:val="00223F81"/>
    <w:rsid w:val="002257BB"/>
    <w:rsid w:val="0022618C"/>
    <w:rsid w:val="00227014"/>
    <w:rsid w:val="00230597"/>
    <w:rsid w:val="002311E6"/>
    <w:rsid w:val="0023726B"/>
    <w:rsid w:val="00237717"/>
    <w:rsid w:val="00243BD7"/>
    <w:rsid w:val="002440AE"/>
    <w:rsid w:val="002545AB"/>
    <w:rsid w:val="00266E07"/>
    <w:rsid w:val="00273F0A"/>
    <w:rsid w:val="00275B43"/>
    <w:rsid w:val="00283F59"/>
    <w:rsid w:val="00286390"/>
    <w:rsid w:val="00287671"/>
    <w:rsid w:val="002953D1"/>
    <w:rsid w:val="00297A99"/>
    <w:rsid w:val="002A06C4"/>
    <w:rsid w:val="002A0A36"/>
    <w:rsid w:val="002A3001"/>
    <w:rsid w:val="002B35D8"/>
    <w:rsid w:val="002B67AE"/>
    <w:rsid w:val="002C4F69"/>
    <w:rsid w:val="002D5BE3"/>
    <w:rsid w:val="002E4522"/>
    <w:rsid w:val="002E68E9"/>
    <w:rsid w:val="003215B3"/>
    <w:rsid w:val="00331C75"/>
    <w:rsid w:val="003329E9"/>
    <w:rsid w:val="00343148"/>
    <w:rsid w:val="00345F98"/>
    <w:rsid w:val="003537B3"/>
    <w:rsid w:val="00355948"/>
    <w:rsid w:val="003640F8"/>
    <w:rsid w:val="0038134D"/>
    <w:rsid w:val="00382DD4"/>
    <w:rsid w:val="00391756"/>
    <w:rsid w:val="003A6DC9"/>
    <w:rsid w:val="003B7E7F"/>
    <w:rsid w:val="003C0D51"/>
    <w:rsid w:val="003D51BD"/>
    <w:rsid w:val="003E24E6"/>
    <w:rsid w:val="003E6479"/>
    <w:rsid w:val="00411551"/>
    <w:rsid w:val="00416CB2"/>
    <w:rsid w:val="0042187E"/>
    <w:rsid w:val="00422073"/>
    <w:rsid w:val="00424878"/>
    <w:rsid w:val="0042550E"/>
    <w:rsid w:val="004260D2"/>
    <w:rsid w:val="00435D18"/>
    <w:rsid w:val="0044422A"/>
    <w:rsid w:val="00444DB9"/>
    <w:rsid w:val="00460E8C"/>
    <w:rsid w:val="00474D13"/>
    <w:rsid w:val="004846EE"/>
    <w:rsid w:val="00485B01"/>
    <w:rsid w:val="00486E0A"/>
    <w:rsid w:val="00490511"/>
    <w:rsid w:val="00495F8F"/>
    <w:rsid w:val="00497834"/>
    <w:rsid w:val="004A062F"/>
    <w:rsid w:val="004A2F57"/>
    <w:rsid w:val="004C17E3"/>
    <w:rsid w:val="004D36F5"/>
    <w:rsid w:val="004D3E77"/>
    <w:rsid w:val="004D673A"/>
    <w:rsid w:val="004E6920"/>
    <w:rsid w:val="004F1AB0"/>
    <w:rsid w:val="00502509"/>
    <w:rsid w:val="00504B3C"/>
    <w:rsid w:val="00536E1D"/>
    <w:rsid w:val="00545176"/>
    <w:rsid w:val="00546C73"/>
    <w:rsid w:val="00546D1B"/>
    <w:rsid w:val="00560F96"/>
    <w:rsid w:val="00565B04"/>
    <w:rsid w:val="00566480"/>
    <w:rsid w:val="00574017"/>
    <w:rsid w:val="00574B98"/>
    <w:rsid w:val="0058508E"/>
    <w:rsid w:val="00585D9A"/>
    <w:rsid w:val="0059173E"/>
    <w:rsid w:val="00595784"/>
    <w:rsid w:val="005958C3"/>
    <w:rsid w:val="005A00F0"/>
    <w:rsid w:val="005A4802"/>
    <w:rsid w:val="005B1D1F"/>
    <w:rsid w:val="005B2A32"/>
    <w:rsid w:val="005B64FE"/>
    <w:rsid w:val="005D2095"/>
    <w:rsid w:val="005E31A7"/>
    <w:rsid w:val="005E4975"/>
    <w:rsid w:val="005F2CB8"/>
    <w:rsid w:val="005F471F"/>
    <w:rsid w:val="005F4750"/>
    <w:rsid w:val="00601956"/>
    <w:rsid w:val="00603960"/>
    <w:rsid w:val="0060562B"/>
    <w:rsid w:val="00610234"/>
    <w:rsid w:val="00613E7A"/>
    <w:rsid w:val="00615B28"/>
    <w:rsid w:val="00623B84"/>
    <w:rsid w:val="00625F26"/>
    <w:rsid w:val="006558F6"/>
    <w:rsid w:val="006627B6"/>
    <w:rsid w:val="006678B3"/>
    <w:rsid w:val="00673603"/>
    <w:rsid w:val="006767A8"/>
    <w:rsid w:val="00686E6B"/>
    <w:rsid w:val="006A5C3E"/>
    <w:rsid w:val="006B3C3A"/>
    <w:rsid w:val="006B5B87"/>
    <w:rsid w:val="006E5252"/>
    <w:rsid w:val="006F4D15"/>
    <w:rsid w:val="006F69A0"/>
    <w:rsid w:val="007007AB"/>
    <w:rsid w:val="00716423"/>
    <w:rsid w:val="007200CE"/>
    <w:rsid w:val="007218B2"/>
    <w:rsid w:val="00730384"/>
    <w:rsid w:val="00731A5A"/>
    <w:rsid w:val="007344BF"/>
    <w:rsid w:val="00734A40"/>
    <w:rsid w:val="00737B4B"/>
    <w:rsid w:val="00744F33"/>
    <w:rsid w:val="00745434"/>
    <w:rsid w:val="00760AD2"/>
    <w:rsid w:val="00763AB8"/>
    <w:rsid w:val="007710CD"/>
    <w:rsid w:val="00785A55"/>
    <w:rsid w:val="007941C6"/>
    <w:rsid w:val="007B17EE"/>
    <w:rsid w:val="007B29E3"/>
    <w:rsid w:val="007B2D6F"/>
    <w:rsid w:val="007C1E3E"/>
    <w:rsid w:val="007E2A31"/>
    <w:rsid w:val="007E4ED5"/>
    <w:rsid w:val="007F694B"/>
    <w:rsid w:val="0080072A"/>
    <w:rsid w:val="008029FC"/>
    <w:rsid w:val="0082011E"/>
    <w:rsid w:val="00823343"/>
    <w:rsid w:val="00825D1E"/>
    <w:rsid w:val="008328B5"/>
    <w:rsid w:val="00836FB2"/>
    <w:rsid w:val="008431FB"/>
    <w:rsid w:val="00844D81"/>
    <w:rsid w:val="00845FA0"/>
    <w:rsid w:val="00845FF9"/>
    <w:rsid w:val="00860E8F"/>
    <w:rsid w:val="00862C5B"/>
    <w:rsid w:val="00865AC6"/>
    <w:rsid w:val="00865F9D"/>
    <w:rsid w:val="00877F51"/>
    <w:rsid w:val="00880D02"/>
    <w:rsid w:val="00881480"/>
    <w:rsid w:val="00883C20"/>
    <w:rsid w:val="00891298"/>
    <w:rsid w:val="008A068E"/>
    <w:rsid w:val="008A4F07"/>
    <w:rsid w:val="008A6723"/>
    <w:rsid w:val="008A7B20"/>
    <w:rsid w:val="008C1A32"/>
    <w:rsid w:val="008C50B8"/>
    <w:rsid w:val="008C7368"/>
    <w:rsid w:val="008D2EBB"/>
    <w:rsid w:val="008D603A"/>
    <w:rsid w:val="008E7EDD"/>
    <w:rsid w:val="00912F7F"/>
    <w:rsid w:val="00916F6D"/>
    <w:rsid w:val="00920180"/>
    <w:rsid w:val="00923D5A"/>
    <w:rsid w:val="009346A0"/>
    <w:rsid w:val="00936503"/>
    <w:rsid w:val="00936F9E"/>
    <w:rsid w:val="00947051"/>
    <w:rsid w:val="009514B4"/>
    <w:rsid w:val="0095154F"/>
    <w:rsid w:val="0095570B"/>
    <w:rsid w:val="00976E9A"/>
    <w:rsid w:val="00985464"/>
    <w:rsid w:val="009865C3"/>
    <w:rsid w:val="00992BDC"/>
    <w:rsid w:val="009A33F8"/>
    <w:rsid w:val="009A5EE4"/>
    <w:rsid w:val="009A75D0"/>
    <w:rsid w:val="009B4B2B"/>
    <w:rsid w:val="009C271A"/>
    <w:rsid w:val="009D6F7B"/>
    <w:rsid w:val="009D7434"/>
    <w:rsid w:val="009E3006"/>
    <w:rsid w:val="009F1183"/>
    <w:rsid w:val="00A12944"/>
    <w:rsid w:val="00A14ED5"/>
    <w:rsid w:val="00A16CBE"/>
    <w:rsid w:val="00A247A4"/>
    <w:rsid w:val="00A31068"/>
    <w:rsid w:val="00A42546"/>
    <w:rsid w:val="00A44223"/>
    <w:rsid w:val="00A45172"/>
    <w:rsid w:val="00A45BDA"/>
    <w:rsid w:val="00A51FF3"/>
    <w:rsid w:val="00A5306C"/>
    <w:rsid w:val="00A535E9"/>
    <w:rsid w:val="00A536AE"/>
    <w:rsid w:val="00A6191B"/>
    <w:rsid w:val="00A67DB9"/>
    <w:rsid w:val="00A73671"/>
    <w:rsid w:val="00A764EC"/>
    <w:rsid w:val="00A76CE6"/>
    <w:rsid w:val="00A864F0"/>
    <w:rsid w:val="00A87DE1"/>
    <w:rsid w:val="00AA71CE"/>
    <w:rsid w:val="00AB30D3"/>
    <w:rsid w:val="00AD556E"/>
    <w:rsid w:val="00AD7D57"/>
    <w:rsid w:val="00AE2D83"/>
    <w:rsid w:val="00AE34D0"/>
    <w:rsid w:val="00AE3DDC"/>
    <w:rsid w:val="00AE4C49"/>
    <w:rsid w:val="00AF177B"/>
    <w:rsid w:val="00AF4196"/>
    <w:rsid w:val="00AF7924"/>
    <w:rsid w:val="00B01A0E"/>
    <w:rsid w:val="00B04B3C"/>
    <w:rsid w:val="00B114D1"/>
    <w:rsid w:val="00B17D11"/>
    <w:rsid w:val="00B20133"/>
    <w:rsid w:val="00B22437"/>
    <w:rsid w:val="00B24007"/>
    <w:rsid w:val="00B462BC"/>
    <w:rsid w:val="00B51F22"/>
    <w:rsid w:val="00B7406E"/>
    <w:rsid w:val="00B765CB"/>
    <w:rsid w:val="00B90A6D"/>
    <w:rsid w:val="00B90E1C"/>
    <w:rsid w:val="00BA16A8"/>
    <w:rsid w:val="00BB3E97"/>
    <w:rsid w:val="00BD1667"/>
    <w:rsid w:val="00BD288D"/>
    <w:rsid w:val="00BD6B2F"/>
    <w:rsid w:val="00BE2A8B"/>
    <w:rsid w:val="00BF3786"/>
    <w:rsid w:val="00C04017"/>
    <w:rsid w:val="00C1306E"/>
    <w:rsid w:val="00C21918"/>
    <w:rsid w:val="00C31DB2"/>
    <w:rsid w:val="00C4078C"/>
    <w:rsid w:val="00C529B8"/>
    <w:rsid w:val="00C642E7"/>
    <w:rsid w:val="00C6501A"/>
    <w:rsid w:val="00C66EBA"/>
    <w:rsid w:val="00C93483"/>
    <w:rsid w:val="00CA0365"/>
    <w:rsid w:val="00CA5B67"/>
    <w:rsid w:val="00CC09D4"/>
    <w:rsid w:val="00CC4459"/>
    <w:rsid w:val="00CC7792"/>
    <w:rsid w:val="00CD432E"/>
    <w:rsid w:val="00CD559E"/>
    <w:rsid w:val="00D06BBB"/>
    <w:rsid w:val="00D15104"/>
    <w:rsid w:val="00D317D8"/>
    <w:rsid w:val="00D3348F"/>
    <w:rsid w:val="00D33D06"/>
    <w:rsid w:val="00D352A4"/>
    <w:rsid w:val="00D4159A"/>
    <w:rsid w:val="00D4175C"/>
    <w:rsid w:val="00D45CDD"/>
    <w:rsid w:val="00D47D2C"/>
    <w:rsid w:val="00D50804"/>
    <w:rsid w:val="00D51387"/>
    <w:rsid w:val="00D5457D"/>
    <w:rsid w:val="00D75E26"/>
    <w:rsid w:val="00D95B04"/>
    <w:rsid w:val="00D97D54"/>
    <w:rsid w:val="00DA28B3"/>
    <w:rsid w:val="00DB3D67"/>
    <w:rsid w:val="00DB5ACB"/>
    <w:rsid w:val="00DB7B06"/>
    <w:rsid w:val="00DC557A"/>
    <w:rsid w:val="00DC5A62"/>
    <w:rsid w:val="00DE7878"/>
    <w:rsid w:val="00DE7DEB"/>
    <w:rsid w:val="00DF2317"/>
    <w:rsid w:val="00DF74DA"/>
    <w:rsid w:val="00E020CE"/>
    <w:rsid w:val="00E02951"/>
    <w:rsid w:val="00E03D20"/>
    <w:rsid w:val="00E13B9E"/>
    <w:rsid w:val="00E16CA5"/>
    <w:rsid w:val="00E31CD6"/>
    <w:rsid w:val="00E34842"/>
    <w:rsid w:val="00E46EAA"/>
    <w:rsid w:val="00E47464"/>
    <w:rsid w:val="00E70BF2"/>
    <w:rsid w:val="00E743AC"/>
    <w:rsid w:val="00E92530"/>
    <w:rsid w:val="00E95030"/>
    <w:rsid w:val="00E969A2"/>
    <w:rsid w:val="00EC1233"/>
    <w:rsid w:val="00EC5F91"/>
    <w:rsid w:val="00ED7EB6"/>
    <w:rsid w:val="00EF418D"/>
    <w:rsid w:val="00F00039"/>
    <w:rsid w:val="00F02899"/>
    <w:rsid w:val="00F06FD0"/>
    <w:rsid w:val="00F13B11"/>
    <w:rsid w:val="00F141AB"/>
    <w:rsid w:val="00F17330"/>
    <w:rsid w:val="00F32925"/>
    <w:rsid w:val="00F34011"/>
    <w:rsid w:val="00F3439D"/>
    <w:rsid w:val="00F50285"/>
    <w:rsid w:val="00F5451B"/>
    <w:rsid w:val="00F62662"/>
    <w:rsid w:val="00F667C0"/>
    <w:rsid w:val="00F738DC"/>
    <w:rsid w:val="00F771BE"/>
    <w:rsid w:val="00F806E4"/>
    <w:rsid w:val="00F83CF4"/>
    <w:rsid w:val="00F85C50"/>
    <w:rsid w:val="00FA007D"/>
    <w:rsid w:val="00FA03BE"/>
    <w:rsid w:val="00FA59D5"/>
    <w:rsid w:val="00FA6098"/>
    <w:rsid w:val="00FB052A"/>
    <w:rsid w:val="00FC137A"/>
    <w:rsid w:val="00FC5575"/>
    <w:rsid w:val="00FD6D4D"/>
    <w:rsid w:val="00F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C7792"/>
    <w:rPr>
      <w:sz w:val="24"/>
      <w:szCs w:val="20"/>
      <w:lang w:val="de-DE" w:eastAsia="de-AT"/>
    </w:rPr>
  </w:style>
  <w:style w:type="paragraph" w:styleId="berschrift1">
    <w:name w:val="heading 1"/>
    <w:basedOn w:val="Standard"/>
    <w:next w:val="Standard"/>
    <w:link w:val="berschrift1Zchn"/>
    <w:uiPriority w:val="99"/>
    <w:qFormat/>
    <w:rsid w:val="00CC7792"/>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link w:val="berschrift2Zchn"/>
    <w:uiPriority w:val="99"/>
    <w:qFormat/>
    <w:rsid w:val="00CC7792"/>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link w:val="berschrift3Zchn"/>
    <w:uiPriority w:val="99"/>
    <w:qFormat/>
    <w:rsid w:val="00CC7792"/>
    <w:pPr>
      <w:keepNext/>
      <w:numPr>
        <w:ilvl w:val="2"/>
        <w:numId w:val="2"/>
      </w:numPr>
      <w:spacing w:before="240" w:after="60"/>
      <w:outlineLvl w:val="2"/>
    </w:pPr>
    <w:rPr>
      <w:rFonts w:ascii="Arial" w:hAnsi="Arial"/>
    </w:rPr>
  </w:style>
  <w:style w:type="paragraph" w:styleId="berschrift4">
    <w:name w:val="heading 4"/>
    <w:basedOn w:val="Standard"/>
    <w:next w:val="Standard"/>
    <w:link w:val="berschrift4Zchn"/>
    <w:uiPriority w:val="99"/>
    <w:qFormat/>
    <w:rsid w:val="00CC7792"/>
    <w:pPr>
      <w:keepNext/>
      <w:numPr>
        <w:ilvl w:val="3"/>
        <w:numId w:val="2"/>
      </w:numPr>
      <w:spacing w:before="240" w:after="60"/>
      <w:outlineLvl w:val="3"/>
    </w:pPr>
    <w:rPr>
      <w:rFonts w:ascii="Arial" w:hAnsi="Arial"/>
      <w:b/>
    </w:rPr>
  </w:style>
  <w:style w:type="paragraph" w:styleId="berschrift5">
    <w:name w:val="heading 5"/>
    <w:basedOn w:val="Standard"/>
    <w:next w:val="Standard"/>
    <w:link w:val="berschrift5Zchn"/>
    <w:uiPriority w:val="99"/>
    <w:qFormat/>
    <w:rsid w:val="00CC7792"/>
    <w:pPr>
      <w:numPr>
        <w:ilvl w:val="4"/>
        <w:numId w:val="2"/>
      </w:numPr>
      <w:spacing w:before="240" w:after="60"/>
      <w:outlineLvl w:val="4"/>
    </w:pPr>
    <w:rPr>
      <w:rFonts w:ascii="Tahoma" w:hAnsi="Tahoma"/>
      <w:sz w:val="22"/>
    </w:rPr>
  </w:style>
  <w:style w:type="paragraph" w:styleId="berschrift6">
    <w:name w:val="heading 6"/>
    <w:basedOn w:val="Standard"/>
    <w:next w:val="Standard"/>
    <w:link w:val="berschrift6Zchn"/>
    <w:uiPriority w:val="99"/>
    <w:qFormat/>
    <w:rsid w:val="00CC7792"/>
    <w:pPr>
      <w:keepNext/>
      <w:numPr>
        <w:ilvl w:val="5"/>
        <w:numId w:val="2"/>
      </w:numPr>
      <w:spacing w:line="280" w:lineRule="atLeast"/>
      <w:outlineLvl w:val="5"/>
    </w:pPr>
    <w:rPr>
      <w:b/>
      <w:i/>
      <w:lang w:val="de-AT"/>
    </w:rPr>
  </w:style>
  <w:style w:type="paragraph" w:styleId="berschrift7">
    <w:name w:val="heading 7"/>
    <w:basedOn w:val="Standard"/>
    <w:next w:val="Standard"/>
    <w:link w:val="berschrift7Zchn"/>
    <w:uiPriority w:val="99"/>
    <w:qFormat/>
    <w:rsid w:val="00CC7792"/>
    <w:pPr>
      <w:numPr>
        <w:ilvl w:val="6"/>
        <w:numId w:val="2"/>
      </w:numPr>
      <w:spacing w:before="240" w:after="60"/>
      <w:outlineLvl w:val="6"/>
    </w:pPr>
    <w:rPr>
      <w:rFonts w:ascii="Arial" w:hAnsi="Arial"/>
      <w:sz w:val="20"/>
    </w:rPr>
  </w:style>
  <w:style w:type="paragraph" w:styleId="berschrift8">
    <w:name w:val="heading 8"/>
    <w:basedOn w:val="Standard"/>
    <w:next w:val="Standard"/>
    <w:link w:val="berschrift8Zchn"/>
    <w:uiPriority w:val="99"/>
    <w:qFormat/>
    <w:rsid w:val="00CC7792"/>
    <w:pPr>
      <w:keepNext/>
      <w:numPr>
        <w:ilvl w:val="7"/>
        <w:numId w:val="2"/>
      </w:numPr>
      <w:spacing w:line="280" w:lineRule="atLeast"/>
      <w:outlineLvl w:val="7"/>
    </w:pPr>
    <w:rPr>
      <w:i/>
      <w:lang w:val="de-AT"/>
    </w:rPr>
  </w:style>
  <w:style w:type="paragraph" w:styleId="berschrift9">
    <w:name w:val="heading 9"/>
    <w:basedOn w:val="Standard"/>
    <w:next w:val="Standard"/>
    <w:link w:val="berschrift9Zchn"/>
    <w:uiPriority w:val="99"/>
    <w:qFormat/>
    <w:rsid w:val="00CC7792"/>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AT"/>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AT"/>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val="de-DE" w:eastAsia="de-AT"/>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de-DE" w:eastAsia="de-AT"/>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val="de-DE" w:eastAsia="de-AT"/>
    </w:rPr>
  </w:style>
  <w:style w:type="character" w:customStyle="1" w:styleId="berschrift6Zchn">
    <w:name w:val="Überschrift 6 Zchn"/>
    <w:basedOn w:val="Absatz-Standardschriftart"/>
    <w:link w:val="berschrift6"/>
    <w:uiPriority w:val="99"/>
    <w:semiHidden/>
    <w:locked/>
    <w:rPr>
      <w:rFonts w:ascii="Calibri" w:hAnsi="Calibri" w:cs="Times New Roman"/>
      <w:b/>
      <w:bCs/>
      <w:lang w:val="de-DE" w:eastAsia="de-AT"/>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lang w:val="de-DE" w:eastAsia="de-AT"/>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lang w:val="de-DE" w:eastAsia="de-AT"/>
    </w:rPr>
  </w:style>
  <w:style w:type="character" w:customStyle="1" w:styleId="berschrift9Zchn">
    <w:name w:val="Überschrift 9 Zchn"/>
    <w:basedOn w:val="Absatz-Standardschriftart"/>
    <w:link w:val="berschrift9"/>
    <w:uiPriority w:val="99"/>
    <w:semiHidden/>
    <w:locked/>
    <w:rPr>
      <w:rFonts w:ascii="Cambria" w:hAnsi="Cambria" w:cs="Times New Roman"/>
      <w:lang w:val="de-DE" w:eastAsia="de-AT"/>
    </w:rPr>
  </w:style>
  <w:style w:type="paragraph" w:styleId="Kopfzeile">
    <w:name w:val="header"/>
    <w:basedOn w:val="Standard"/>
    <w:link w:val="KopfzeileZchn"/>
    <w:uiPriority w:val="99"/>
    <w:rsid w:val="00CC7792"/>
    <w:pPr>
      <w:tabs>
        <w:tab w:val="center" w:pos="4536"/>
        <w:tab w:val="right" w:pos="9072"/>
      </w:tabs>
    </w:pPr>
    <w:rPr>
      <w:sz w:val="20"/>
    </w:rPr>
  </w:style>
  <w:style w:type="character" w:customStyle="1" w:styleId="KopfzeileZchn">
    <w:name w:val="Kopfzeile Zchn"/>
    <w:basedOn w:val="Absatz-Standardschriftart"/>
    <w:link w:val="Kopfzeile"/>
    <w:uiPriority w:val="99"/>
    <w:semiHidden/>
    <w:locked/>
    <w:rPr>
      <w:rFonts w:cs="Times New Roman"/>
      <w:sz w:val="20"/>
      <w:szCs w:val="20"/>
      <w:lang w:val="de-DE" w:eastAsia="de-AT"/>
    </w:rPr>
  </w:style>
  <w:style w:type="paragraph" w:styleId="Fuzeile">
    <w:name w:val="footer"/>
    <w:basedOn w:val="Standard"/>
    <w:link w:val="FuzeileZchn"/>
    <w:uiPriority w:val="99"/>
    <w:rsid w:val="00CC7792"/>
    <w:pPr>
      <w:tabs>
        <w:tab w:val="center" w:pos="4536"/>
        <w:tab w:val="right" w:pos="9072"/>
      </w:tabs>
    </w:pPr>
    <w:rPr>
      <w:sz w:val="20"/>
    </w:rPr>
  </w:style>
  <w:style w:type="character" w:customStyle="1" w:styleId="FuzeileZchn">
    <w:name w:val="Fußzeile Zchn"/>
    <w:basedOn w:val="Absatz-Standardschriftart"/>
    <w:link w:val="Fuzeile"/>
    <w:uiPriority w:val="99"/>
    <w:semiHidden/>
    <w:locked/>
    <w:rPr>
      <w:rFonts w:cs="Times New Roman"/>
      <w:sz w:val="20"/>
      <w:szCs w:val="20"/>
      <w:lang w:val="de-DE" w:eastAsia="de-AT"/>
    </w:rPr>
  </w:style>
  <w:style w:type="paragraph" w:customStyle="1" w:styleId="WeitereGesprchsteilnehmer">
    <w:name w:val="Weitere Gesprächsteilnehmer"/>
    <w:basedOn w:val="Standard"/>
    <w:uiPriority w:val="99"/>
    <w:rsid w:val="00CC7792"/>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uiPriority w:val="99"/>
    <w:rsid w:val="00CC7792"/>
    <w:pPr>
      <w:numPr>
        <w:numId w:val="1"/>
      </w:numPr>
      <w:tabs>
        <w:tab w:val="left" w:pos="720"/>
      </w:tabs>
      <w:spacing w:line="280" w:lineRule="atLeast"/>
      <w:jc w:val="both"/>
    </w:pPr>
    <w:rPr>
      <w:rFonts w:ascii="Arial" w:hAnsi="Arial"/>
      <w:sz w:val="22"/>
    </w:rPr>
  </w:style>
  <w:style w:type="paragraph" w:customStyle="1" w:styleId="Teilnehmer">
    <w:name w:val="Teilnehmer"/>
    <w:basedOn w:val="Standard"/>
    <w:uiPriority w:val="99"/>
    <w:rsid w:val="00CC7792"/>
    <w:pPr>
      <w:spacing w:line="280" w:lineRule="atLeast"/>
      <w:jc w:val="center"/>
    </w:pPr>
    <w:rPr>
      <w:rFonts w:ascii="Arial" w:hAnsi="Arial"/>
      <w:b/>
      <w:sz w:val="28"/>
    </w:rPr>
  </w:style>
  <w:style w:type="paragraph" w:customStyle="1" w:styleId="DatumderPK">
    <w:name w:val="Datum der PK"/>
    <w:basedOn w:val="Standard"/>
    <w:uiPriority w:val="99"/>
    <w:rsid w:val="00CC7792"/>
    <w:pPr>
      <w:spacing w:line="280" w:lineRule="atLeast"/>
      <w:jc w:val="center"/>
    </w:pPr>
    <w:rPr>
      <w:rFonts w:ascii="Arial" w:hAnsi="Arial"/>
      <w:sz w:val="28"/>
    </w:rPr>
  </w:style>
  <w:style w:type="paragraph" w:customStyle="1" w:styleId="ThemaderPK">
    <w:name w:val="Thema der PK"/>
    <w:basedOn w:val="Standard"/>
    <w:uiPriority w:val="99"/>
    <w:rsid w:val="00CC7792"/>
    <w:pPr>
      <w:spacing w:line="280" w:lineRule="atLeast"/>
      <w:jc w:val="center"/>
    </w:pPr>
    <w:rPr>
      <w:rFonts w:ascii="Arial" w:hAnsi="Arial"/>
      <w:b/>
      <w:sz w:val="28"/>
    </w:rPr>
  </w:style>
  <w:style w:type="paragraph" w:customStyle="1" w:styleId="Rckfragen-Kontakt">
    <w:name w:val="Rückfragen-Kontakt"/>
    <w:basedOn w:val="Standard"/>
    <w:uiPriority w:val="99"/>
    <w:rsid w:val="00CC7792"/>
    <w:pPr>
      <w:spacing w:line="280" w:lineRule="atLeast"/>
    </w:pPr>
    <w:rPr>
      <w:rFonts w:ascii="Arial" w:hAnsi="Arial"/>
      <w:b/>
      <w:i/>
      <w:sz w:val="22"/>
    </w:rPr>
  </w:style>
  <w:style w:type="character" w:styleId="Seitenzahl">
    <w:name w:val="page number"/>
    <w:basedOn w:val="Absatz-Standardschriftart"/>
    <w:uiPriority w:val="99"/>
    <w:rsid w:val="00CC7792"/>
    <w:rPr>
      <w:rFonts w:cs="Times New Roman"/>
    </w:rPr>
  </w:style>
  <w:style w:type="paragraph" w:styleId="Textkrper-Einzug3">
    <w:name w:val="Body Text Indent 3"/>
    <w:basedOn w:val="Standard"/>
    <w:link w:val="Textkrper-Einzug3Zchn"/>
    <w:uiPriority w:val="99"/>
    <w:rsid w:val="00CC7792"/>
    <w:pPr>
      <w:spacing w:line="360" w:lineRule="auto"/>
      <w:ind w:left="1134"/>
      <w:jc w:val="both"/>
    </w:pPr>
    <w:rPr>
      <w:rFonts w:ascii="Arial" w:hAnsi="Arial"/>
    </w:rPr>
  </w:style>
  <w:style w:type="character" w:customStyle="1" w:styleId="Textkrper-Einzug3Zchn">
    <w:name w:val="Textkörper-Einzug 3 Zchn"/>
    <w:basedOn w:val="Absatz-Standardschriftart"/>
    <w:link w:val="Textkrper-Einzug3"/>
    <w:uiPriority w:val="99"/>
    <w:semiHidden/>
    <w:locked/>
    <w:rPr>
      <w:rFonts w:cs="Times New Roman"/>
      <w:sz w:val="16"/>
      <w:szCs w:val="16"/>
      <w:lang w:val="de-DE" w:eastAsia="de-AT"/>
    </w:rPr>
  </w:style>
  <w:style w:type="paragraph" w:customStyle="1" w:styleId="berschrift-Headline">
    <w:name w:val="Überschrift - Headline"/>
    <w:basedOn w:val="Textkrper-Einzug3"/>
    <w:uiPriority w:val="99"/>
    <w:rsid w:val="00CC7792"/>
    <w:pPr>
      <w:ind w:left="0"/>
    </w:pPr>
    <w:rPr>
      <w:b/>
      <w:kern w:val="28"/>
      <w:sz w:val="28"/>
    </w:rPr>
  </w:style>
  <w:style w:type="paragraph" w:customStyle="1" w:styleId="Flietext">
    <w:name w:val="Fließtext"/>
    <w:basedOn w:val="Textkrper-Einzug3"/>
    <w:uiPriority w:val="99"/>
    <w:rsid w:val="00CC7792"/>
    <w:pPr>
      <w:ind w:left="0"/>
    </w:pPr>
    <w:rPr>
      <w:kern w:val="28"/>
    </w:rPr>
  </w:style>
  <w:style w:type="paragraph" w:customStyle="1" w:styleId="Untertitel-Zwischentitel">
    <w:name w:val="Untertitel - Zwischentitel"/>
    <w:basedOn w:val="Textkrper-Einzug3"/>
    <w:uiPriority w:val="99"/>
    <w:rsid w:val="00CC7792"/>
    <w:pPr>
      <w:ind w:left="0"/>
    </w:pPr>
    <w:rPr>
      <w:b/>
      <w:kern w:val="28"/>
    </w:rPr>
  </w:style>
  <w:style w:type="paragraph" w:customStyle="1" w:styleId="WeitererFlietext">
    <w:name w:val="Weiterer Fließtext"/>
    <w:basedOn w:val="Textkrper-Einzug3"/>
    <w:uiPriority w:val="99"/>
    <w:rsid w:val="00CC7792"/>
    <w:rPr>
      <w:kern w:val="28"/>
    </w:rPr>
  </w:style>
  <w:style w:type="paragraph" w:customStyle="1" w:styleId="WeitererZwischentitel">
    <w:name w:val="Weiterer Zwischentitel"/>
    <w:basedOn w:val="Standard"/>
    <w:uiPriority w:val="99"/>
    <w:rsid w:val="00CC7792"/>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uiPriority w:val="99"/>
    <w:rsid w:val="00CC7792"/>
    <w:pPr>
      <w:spacing w:line="280" w:lineRule="atLeast"/>
      <w:jc w:val="center"/>
    </w:pPr>
    <w:rPr>
      <w:rFonts w:ascii="Arial" w:hAnsi="Arial"/>
      <w:b/>
      <w:sz w:val="24"/>
    </w:rPr>
  </w:style>
  <w:style w:type="character" w:styleId="Hyperlink">
    <w:name w:val="Hyperlink"/>
    <w:basedOn w:val="Absatz-Standardschriftart"/>
    <w:uiPriority w:val="99"/>
    <w:rsid w:val="00CC7792"/>
    <w:rPr>
      <w:rFonts w:cs="Times New Roman"/>
      <w:color w:val="0000FF"/>
      <w:u w:val="single"/>
    </w:rPr>
  </w:style>
  <w:style w:type="paragraph" w:styleId="Textkrper">
    <w:name w:val="Body Text"/>
    <w:basedOn w:val="Standard"/>
    <w:link w:val="TextkrperZchn"/>
    <w:uiPriority w:val="99"/>
    <w:rsid w:val="00CC7792"/>
    <w:pPr>
      <w:jc w:val="both"/>
    </w:pPr>
    <w:rPr>
      <w:rFonts w:ascii="Arial" w:hAnsi="Arial"/>
      <w:sz w:val="22"/>
    </w:rPr>
  </w:style>
  <w:style w:type="character" w:customStyle="1" w:styleId="TextkrperZchn">
    <w:name w:val="Textkörper Zchn"/>
    <w:basedOn w:val="Absatz-Standardschriftart"/>
    <w:link w:val="Textkrper"/>
    <w:uiPriority w:val="99"/>
    <w:semiHidden/>
    <w:locked/>
    <w:rPr>
      <w:rFonts w:cs="Times New Roman"/>
      <w:sz w:val="20"/>
      <w:szCs w:val="20"/>
      <w:lang w:val="de-DE" w:eastAsia="de-AT"/>
    </w:rPr>
  </w:style>
  <w:style w:type="paragraph" w:styleId="Blocktext">
    <w:name w:val="Block Text"/>
    <w:basedOn w:val="Standard"/>
    <w:uiPriority w:val="99"/>
    <w:rsid w:val="00CC7792"/>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99"/>
    <w:rsid w:val="00623B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020CE"/>
    <w:pPr>
      <w:widowControl w:val="0"/>
      <w:autoSpaceDE w:val="0"/>
      <w:autoSpaceDN w:val="0"/>
      <w:adjustRightInd w:val="0"/>
    </w:pPr>
    <w:rPr>
      <w:color w:val="000000"/>
      <w:sz w:val="24"/>
      <w:szCs w:val="24"/>
      <w:lang w:val="de-AT" w:eastAsia="de-AT"/>
    </w:rPr>
  </w:style>
  <w:style w:type="paragraph" w:styleId="Sprechblasentext">
    <w:name w:val="Balloon Text"/>
    <w:basedOn w:val="Standard"/>
    <w:link w:val="SprechblasentextZchn"/>
    <w:uiPriority w:val="99"/>
    <w:semiHidden/>
    <w:rsid w:val="00A16C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de-DE" w:eastAsia="de-AT"/>
    </w:rPr>
  </w:style>
  <w:style w:type="paragraph" w:styleId="StandardWeb">
    <w:name w:val="Normal (Web)"/>
    <w:basedOn w:val="Standard"/>
    <w:uiPriority w:val="99"/>
    <w:rsid w:val="00686E6B"/>
    <w:pPr>
      <w:spacing w:before="100" w:beforeAutospacing="1" w:after="100" w:afterAutospacing="1"/>
    </w:pPr>
    <w:rPr>
      <w:szCs w:val="24"/>
      <w:lang w:eastAsia="de-DE"/>
    </w:rPr>
  </w:style>
  <w:style w:type="character" w:styleId="Fett">
    <w:name w:val="Strong"/>
    <w:basedOn w:val="Absatz-Standardschriftart"/>
    <w:uiPriority w:val="99"/>
    <w:qFormat/>
    <w:rsid w:val="00686E6B"/>
    <w:rPr>
      <w:rFonts w:cs="Times New Roman"/>
      <w:b/>
    </w:rPr>
  </w:style>
  <w:style w:type="paragraph" w:customStyle="1" w:styleId="Listenabsatz1">
    <w:name w:val="Listenabsatz1"/>
    <w:basedOn w:val="Standard"/>
    <w:uiPriority w:val="99"/>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uiPriority w:val="99"/>
    <w:rsid w:val="00D317D8"/>
    <w:rPr>
      <w:lang w:eastAsia="de-DE"/>
    </w:rPr>
  </w:style>
  <w:style w:type="paragraph" w:styleId="Textkrper2">
    <w:name w:val="Body Text 2"/>
    <w:basedOn w:val="Standard"/>
    <w:link w:val="Textkrper2Zchn"/>
    <w:uiPriority w:val="99"/>
    <w:rsid w:val="00916F6D"/>
    <w:pPr>
      <w:spacing w:after="120" w:line="480" w:lineRule="auto"/>
    </w:pPr>
  </w:style>
  <w:style w:type="character" w:customStyle="1" w:styleId="Textkrper2Zchn">
    <w:name w:val="Textkörper 2 Zchn"/>
    <w:basedOn w:val="Absatz-Standardschriftart"/>
    <w:link w:val="Textkrper2"/>
    <w:uiPriority w:val="99"/>
    <w:semiHidden/>
    <w:locked/>
    <w:rPr>
      <w:rFonts w:cs="Times New Roman"/>
      <w:sz w:val="20"/>
      <w:szCs w:val="20"/>
      <w:lang w:val="de-DE" w:eastAsia="de-AT"/>
    </w:rPr>
  </w:style>
  <w:style w:type="paragraph" w:styleId="Titel">
    <w:name w:val="Title"/>
    <w:basedOn w:val="Standard"/>
    <w:link w:val="TitelZchn"/>
    <w:uiPriority w:val="99"/>
    <w:qFormat/>
    <w:rsid w:val="00916F6D"/>
    <w:pPr>
      <w:jc w:val="center"/>
    </w:pPr>
    <w:rPr>
      <w:rFonts w:ascii="Arial" w:hAnsi="Arial"/>
      <w:b/>
      <w:sz w:val="32"/>
    </w:rPr>
  </w:style>
  <w:style w:type="character" w:customStyle="1" w:styleId="TitelZchn">
    <w:name w:val="Titel Zchn"/>
    <w:basedOn w:val="Absatz-Standardschriftart"/>
    <w:link w:val="Titel"/>
    <w:uiPriority w:val="99"/>
    <w:locked/>
    <w:rPr>
      <w:rFonts w:ascii="Cambria" w:hAnsi="Cambria" w:cs="Times New Roman"/>
      <w:b/>
      <w:bCs/>
      <w:kern w:val="28"/>
      <w:sz w:val="32"/>
      <w:szCs w:val="32"/>
      <w:lang w:val="de-DE" w:eastAsia="de-AT"/>
    </w:rPr>
  </w:style>
  <w:style w:type="paragraph" w:styleId="Listenabsatz">
    <w:name w:val="List Paragraph"/>
    <w:basedOn w:val="Standard"/>
    <w:uiPriority w:val="99"/>
    <w:qFormat/>
    <w:rsid w:val="002C4F69"/>
    <w:pPr>
      <w:ind w:left="720"/>
      <w:contextualSpacing/>
    </w:pPr>
    <w:rPr>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C7792"/>
    <w:rPr>
      <w:sz w:val="24"/>
      <w:szCs w:val="20"/>
      <w:lang w:val="de-DE" w:eastAsia="de-AT"/>
    </w:rPr>
  </w:style>
  <w:style w:type="paragraph" w:styleId="berschrift1">
    <w:name w:val="heading 1"/>
    <w:basedOn w:val="Standard"/>
    <w:next w:val="Standard"/>
    <w:link w:val="berschrift1Zchn"/>
    <w:uiPriority w:val="99"/>
    <w:qFormat/>
    <w:rsid w:val="00CC7792"/>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link w:val="berschrift2Zchn"/>
    <w:uiPriority w:val="99"/>
    <w:qFormat/>
    <w:rsid w:val="00CC7792"/>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link w:val="berschrift3Zchn"/>
    <w:uiPriority w:val="99"/>
    <w:qFormat/>
    <w:rsid w:val="00CC7792"/>
    <w:pPr>
      <w:keepNext/>
      <w:numPr>
        <w:ilvl w:val="2"/>
        <w:numId w:val="2"/>
      </w:numPr>
      <w:spacing w:before="240" w:after="60"/>
      <w:outlineLvl w:val="2"/>
    </w:pPr>
    <w:rPr>
      <w:rFonts w:ascii="Arial" w:hAnsi="Arial"/>
    </w:rPr>
  </w:style>
  <w:style w:type="paragraph" w:styleId="berschrift4">
    <w:name w:val="heading 4"/>
    <w:basedOn w:val="Standard"/>
    <w:next w:val="Standard"/>
    <w:link w:val="berschrift4Zchn"/>
    <w:uiPriority w:val="99"/>
    <w:qFormat/>
    <w:rsid w:val="00CC7792"/>
    <w:pPr>
      <w:keepNext/>
      <w:numPr>
        <w:ilvl w:val="3"/>
        <w:numId w:val="2"/>
      </w:numPr>
      <w:spacing w:before="240" w:after="60"/>
      <w:outlineLvl w:val="3"/>
    </w:pPr>
    <w:rPr>
      <w:rFonts w:ascii="Arial" w:hAnsi="Arial"/>
      <w:b/>
    </w:rPr>
  </w:style>
  <w:style w:type="paragraph" w:styleId="berschrift5">
    <w:name w:val="heading 5"/>
    <w:basedOn w:val="Standard"/>
    <w:next w:val="Standard"/>
    <w:link w:val="berschrift5Zchn"/>
    <w:uiPriority w:val="99"/>
    <w:qFormat/>
    <w:rsid w:val="00CC7792"/>
    <w:pPr>
      <w:numPr>
        <w:ilvl w:val="4"/>
        <w:numId w:val="2"/>
      </w:numPr>
      <w:spacing w:before="240" w:after="60"/>
      <w:outlineLvl w:val="4"/>
    </w:pPr>
    <w:rPr>
      <w:rFonts w:ascii="Tahoma" w:hAnsi="Tahoma"/>
      <w:sz w:val="22"/>
    </w:rPr>
  </w:style>
  <w:style w:type="paragraph" w:styleId="berschrift6">
    <w:name w:val="heading 6"/>
    <w:basedOn w:val="Standard"/>
    <w:next w:val="Standard"/>
    <w:link w:val="berschrift6Zchn"/>
    <w:uiPriority w:val="99"/>
    <w:qFormat/>
    <w:rsid w:val="00CC7792"/>
    <w:pPr>
      <w:keepNext/>
      <w:numPr>
        <w:ilvl w:val="5"/>
        <w:numId w:val="2"/>
      </w:numPr>
      <w:spacing w:line="280" w:lineRule="atLeast"/>
      <w:outlineLvl w:val="5"/>
    </w:pPr>
    <w:rPr>
      <w:b/>
      <w:i/>
      <w:lang w:val="de-AT"/>
    </w:rPr>
  </w:style>
  <w:style w:type="paragraph" w:styleId="berschrift7">
    <w:name w:val="heading 7"/>
    <w:basedOn w:val="Standard"/>
    <w:next w:val="Standard"/>
    <w:link w:val="berschrift7Zchn"/>
    <w:uiPriority w:val="99"/>
    <w:qFormat/>
    <w:rsid w:val="00CC7792"/>
    <w:pPr>
      <w:numPr>
        <w:ilvl w:val="6"/>
        <w:numId w:val="2"/>
      </w:numPr>
      <w:spacing w:before="240" w:after="60"/>
      <w:outlineLvl w:val="6"/>
    </w:pPr>
    <w:rPr>
      <w:rFonts w:ascii="Arial" w:hAnsi="Arial"/>
      <w:sz w:val="20"/>
    </w:rPr>
  </w:style>
  <w:style w:type="paragraph" w:styleId="berschrift8">
    <w:name w:val="heading 8"/>
    <w:basedOn w:val="Standard"/>
    <w:next w:val="Standard"/>
    <w:link w:val="berschrift8Zchn"/>
    <w:uiPriority w:val="99"/>
    <w:qFormat/>
    <w:rsid w:val="00CC7792"/>
    <w:pPr>
      <w:keepNext/>
      <w:numPr>
        <w:ilvl w:val="7"/>
        <w:numId w:val="2"/>
      </w:numPr>
      <w:spacing w:line="280" w:lineRule="atLeast"/>
      <w:outlineLvl w:val="7"/>
    </w:pPr>
    <w:rPr>
      <w:i/>
      <w:lang w:val="de-AT"/>
    </w:rPr>
  </w:style>
  <w:style w:type="paragraph" w:styleId="berschrift9">
    <w:name w:val="heading 9"/>
    <w:basedOn w:val="Standard"/>
    <w:next w:val="Standard"/>
    <w:link w:val="berschrift9Zchn"/>
    <w:uiPriority w:val="99"/>
    <w:qFormat/>
    <w:rsid w:val="00CC7792"/>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AT"/>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AT"/>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val="de-DE" w:eastAsia="de-AT"/>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de-DE" w:eastAsia="de-AT"/>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val="de-DE" w:eastAsia="de-AT"/>
    </w:rPr>
  </w:style>
  <w:style w:type="character" w:customStyle="1" w:styleId="berschrift6Zchn">
    <w:name w:val="Überschrift 6 Zchn"/>
    <w:basedOn w:val="Absatz-Standardschriftart"/>
    <w:link w:val="berschrift6"/>
    <w:uiPriority w:val="99"/>
    <w:semiHidden/>
    <w:locked/>
    <w:rPr>
      <w:rFonts w:ascii="Calibri" w:hAnsi="Calibri" w:cs="Times New Roman"/>
      <w:b/>
      <w:bCs/>
      <w:lang w:val="de-DE" w:eastAsia="de-AT"/>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lang w:val="de-DE" w:eastAsia="de-AT"/>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lang w:val="de-DE" w:eastAsia="de-AT"/>
    </w:rPr>
  </w:style>
  <w:style w:type="character" w:customStyle="1" w:styleId="berschrift9Zchn">
    <w:name w:val="Überschrift 9 Zchn"/>
    <w:basedOn w:val="Absatz-Standardschriftart"/>
    <w:link w:val="berschrift9"/>
    <w:uiPriority w:val="99"/>
    <w:semiHidden/>
    <w:locked/>
    <w:rPr>
      <w:rFonts w:ascii="Cambria" w:hAnsi="Cambria" w:cs="Times New Roman"/>
      <w:lang w:val="de-DE" w:eastAsia="de-AT"/>
    </w:rPr>
  </w:style>
  <w:style w:type="paragraph" w:styleId="Kopfzeile">
    <w:name w:val="header"/>
    <w:basedOn w:val="Standard"/>
    <w:link w:val="KopfzeileZchn"/>
    <w:uiPriority w:val="99"/>
    <w:rsid w:val="00CC7792"/>
    <w:pPr>
      <w:tabs>
        <w:tab w:val="center" w:pos="4536"/>
        <w:tab w:val="right" w:pos="9072"/>
      </w:tabs>
    </w:pPr>
    <w:rPr>
      <w:sz w:val="20"/>
    </w:rPr>
  </w:style>
  <w:style w:type="character" w:customStyle="1" w:styleId="KopfzeileZchn">
    <w:name w:val="Kopfzeile Zchn"/>
    <w:basedOn w:val="Absatz-Standardschriftart"/>
    <w:link w:val="Kopfzeile"/>
    <w:uiPriority w:val="99"/>
    <w:semiHidden/>
    <w:locked/>
    <w:rPr>
      <w:rFonts w:cs="Times New Roman"/>
      <w:sz w:val="20"/>
      <w:szCs w:val="20"/>
      <w:lang w:val="de-DE" w:eastAsia="de-AT"/>
    </w:rPr>
  </w:style>
  <w:style w:type="paragraph" w:styleId="Fuzeile">
    <w:name w:val="footer"/>
    <w:basedOn w:val="Standard"/>
    <w:link w:val="FuzeileZchn"/>
    <w:uiPriority w:val="99"/>
    <w:rsid w:val="00CC7792"/>
    <w:pPr>
      <w:tabs>
        <w:tab w:val="center" w:pos="4536"/>
        <w:tab w:val="right" w:pos="9072"/>
      </w:tabs>
    </w:pPr>
    <w:rPr>
      <w:sz w:val="20"/>
    </w:rPr>
  </w:style>
  <w:style w:type="character" w:customStyle="1" w:styleId="FuzeileZchn">
    <w:name w:val="Fußzeile Zchn"/>
    <w:basedOn w:val="Absatz-Standardschriftart"/>
    <w:link w:val="Fuzeile"/>
    <w:uiPriority w:val="99"/>
    <w:semiHidden/>
    <w:locked/>
    <w:rPr>
      <w:rFonts w:cs="Times New Roman"/>
      <w:sz w:val="20"/>
      <w:szCs w:val="20"/>
      <w:lang w:val="de-DE" w:eastAsia="de-AT"/>
    </w:rPr>
  </w:style>
  <w:style w:type="paragraph" w:customStyle="1" w:styleId="WeitereGesprchsteilnehmer">
    <w:name w:val="Weitere Gesprächsteilnehmer"/>
    <w:basedOn w:val="Standard"/>
    <w:uiPriority w:val="99"/>
    <w:rsid w:val="00CC7792"/>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uiPriority w:val="99"/>
    <w:rsid w:val="00CC7792"/>
    <w:pPr>
      <w:numPr>
        <w:numId w:val="1"/>
      </w:numPr>
      <w:tabs>
        <w:tab w:val="left" w:pos="720"/>
      </w:tabs>
      <w:spacing w:line="280" w:lineRule="atLeast"/>
      <w:jc w:val="both"/>
    </w:pPr>
    <w:rPr>
      <w:rFonts w:ascii="Arial" w:hAnsi="Arial"/>
      <w:sz w:val="22"/>
    </w:rPr>
  </w:style>
  <w:style w:type="paragraph" w:customStyle="1" w:styleId="Teilnehmer">
    <w:name w:val="Teilnehmer"/>
    <w:basedOn w:val="Standard"/>
    <w:uiPriority w:val="99"/>
    <w:rsid w:val="00CC7792"/>
    <w:pPr>
      <w:spacing w:line="280" w:lineRule="atLeast"/>
      <w:jc w:val="center"/>
    </w:pPr>
    <w:rPr>
      <w:rFonts w:ascii="Arial" w:hAnsi="Arial"/>
      <w:b/>
      <w:sz w:val="28"/>
    </w:rPr>
  </w:style>
  <w:style w:type="paragraph" w:customStyle="1" w:styleId="DatumderPK">
    <w:name w:val="Datum der PK"/>
    <w:basedOn w:val="Standard"/>
    <w:uiPriority w:val="99"/>
    <w:rsid w:val="00CC7792"/>
    <w:pPr>
      <w:spacing w:line="280" w:lineRule="atLeast"/>
      <w:jc w:val="center"/>
    </w:pPr>
    <w:rPr>
      <w:rFonts w:ascii="Arial" w:hAnsi="Arial"/>
      <w:sz w:val="28"/>
    </w:rPr>
  </w:style>
  <w:style w:type="paragraph" w:customStyle="1" w:styleId="ThemaderPK">
    <w:name w:val="Thema der PK"/>
    <w:basedOn w:val="Standard"/>
    <w:uiPriority w:val="99"/>
    <w:rsid w:val="00CC7792"/>
    <w:pPr>
      <w:spacing w:line="280" w:lineRule="atLeast"/>
      <w:jc w:val="center"/>
    </w:pPr>
    <w:rPr>
      <w:rFonts w:ascii="Arial" w:hAnsi="Arial"/>
      <w:b/>
      <w:sz w:val="28"/>
    </w:rPr>
  </w:style>
  <w:style w:type="paragraph" w:customStyle="1" w:styleId="Rckfragen-Kontakt">
    <w:name w:val="Rückfragen-Kontakt"/>
    <w:basedOn w:val="Standard"/>
    <w:uiPriority w:val="99"/>
    <w:rsid w:val="00CC7792"/>
    <w:pPr>
      <w:spacing w:line="280" w:lineRule="atLeast"/>
    </w:pPr>
    <w:rPr>
      <w:rFonts w:ascii="Arial" w:hAnsi="Arial"/>
      <w:b/>
      <w:i/>
      <w:sz w:val="22"/>
    </w:rPr>
  </w:style>
  <w:style w:type="character" w:styleId="Seitenzahl">
    <w:name w:val="page number"/>
    <w:basedOn w:val="Absatz-Standardschriftart"/>
    <w:uiPriority w:val="99"/>
    <w:rsid w:val="00CC7792"/>
    <w:rPr>
      <w:rFonts w:cs="Times New Roman"/>
    </w:rPr>
  </w:style>
  <w:style w:type="paragraph" w:styleId="Textkrper-Einzug3">
    <w:name w:val="Body Text Indent 3"/>
    <w:basedOn w:val="Standard"/>
    <w:link w:val="Textkrper-Einzug3Zchn"/>
    <w:uiPriority w:val="99"/>
    <w:rsid w:val="00CC7792"/>
    <w:pPr>
      <w:spacing w:line="360" w:lineRule="auto"/>
      <w:ind w:left="1134"/>
      <w:jc w:val="both"/>
    </w:pPr>
    <w:rPr>
      <w:rFonts w:ascii="Arial" w:hAnsi="Arial"/>
    </w:rPr>
  </w:style>
  <w:style w:type="character" w:customStyle="1" w:styleId="Textkrper-Einzug3Zchn">
    <w:name w:val="Textkörper-Einzug 3 Zchn"/>
    <w:basedOn w:val="Absatz-Standardschriftart"/>
    <w:link w:val="Textkrper-Einzug3"/>
    <w:uiPriority w:val="99"/>
    <w:semiHidden/>
    <w:locked/>
    <w:rPr>
      <w:rFonts w:cs="Times New Roman"/>
      <w:sz w:val="16"/>
      <w:szCs w:val="16"/>
      <w:lang w:val="de-DE" w:eastAsia="de-AT"/>
    </w:rPr>
  </w:style>
  <w:style w:type="paragraph" w:customStyle="1" w:styleId="berschrift-Headline">
    <w:name w:val="Überschrift - Headline"/>
    <w:basedOn w:val="Textkrper-Einzug3"/>
    <w:uiPriority w:val="99"/>
    <w:rsid w:val="00CC7792"/>
    <w:pPr>
      <w:ind w:left="0"/>
    </w:pPr>
    <w:rPr>
      <w:b/>
      <w:kern w:val="28"/>
      <w:sz w:val="28"/>
    </w:rPr>
  </w:style>
  <w:style w:type="paragraph" w:customStyle="1" w:styleId="Flietext">
    <w:name w:val="Fließtext"/>
    <w:basedOn w:val="Textkrper-Einzug3"/>
    <w:uiPriority w:val="99"/>
    <w:rsid w:val="00CC7792"/>
    <w:pPr>
      <w:ind w:left="0"/>
    </w:pPr>
    <w:rPr>
      <w:kern w:val="28"/>
    </w:rPr>
  </w:style>
  <w:style w:type="paragraph" w:customStyle="1" w:styleId="Untertitel-Zwischentitel">
    <w:name w:val="Untertitel - Zwischentitel"/>
    <w:basedOn w:val="Textkrper-Einzug3"/>
    <w:uiPriority w:val="99"/>
    <w:rsid w:val="00CC7792"/>
    <w:pPr>
      <w:ind w:left="0"/>
    </w:pPr>
    <w:rPr>
      <w:b/>
      <w:kern w:val="28"/>
    </w:rPr>
  </w:style>
  <w:style w:type="paragraph" w:customStyle="1" w:styleId="WeitererFlietext">
    <w:name w:val="Weiterer Fließtext"/>
    <w:basedOn w:val="Textkrper-Einzug3"/>
    <w:uiPriority w:val="99"/>
    <w:rsid w:val="00CC7792"/>
    <w:rPr>
      <w:kern w:val="28"/>
    </w:rPr>
  </w:style>
  <w:style w:type="paragraph" w:customStyle="1" w:styleId="WeitererZwischentitel">
    <w:name w:val="Weiterer Zwischentitel"/>
    <w:basedOn w:val="Standard"/>
    <w:uiPriority w:val="99"/>
    <w:rsid w:val="00CC7792"/>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uiPriority w:val="99"/>
    <w:rsid w:val="00CC7792"/>
    <w:pPr>
      <w:spacing w:line="280" w:lineRule="atLeast"/>
      <w:jc w:val="center"/>
    </w:pPr>
    <w:rPr>
      <w:rFonts w:ascii="Arial" w:hAnsi="Arial"/>
      <w:b/>
      <w:sz w:val="24"/>
    </w:rPr>
  </w:style>
  <w:style w:type="character" w:styleId="Hyperlink">
    <w:name w:val="Hyperlink"/>
    <w:basedOn w:val="Absatz-Standardschriftart"/>
    <w:uiPriority w:val="99"/>
    <w:rsid w:val="00CC7792"/>
    <w:rPr>
      <w:rFonts w:cs="Times New Roman"/>
      <w:color w:val="0000FF"/>
      <w:u w:val="single"/>
    </w:rPr>
  </w:style>
  <w:style w:type="paragraph" w:styleId="Textkrper">
    <w:name w:val="Body Text"/>
    <w:basedOn w:val="Standard"/>
    <w:link w:val="TextkrperZchn"/>
    <w:uiPriority w:val="99"/>
    <w:rsid w:val="00CC7792"/>
    <w:pPr>
      <w:jc w:val="both"/>
    </w:pPr>
    <w:rPr>
      <w:rFonts w:ascii="Arial" w:hAnsi="Arial"/>
      <w:sz w:val="22"/>
    </w:rPr>
  </w:style>
  <w:style w:type="character" w:customStyle="1" w:styleId="TextkrperZchn">
    <w:name w:val="Textkörper Zchn"/>
    <w:basedOn w:val="Absatz-Standardschriftart"/>
    <w:link w:val="Textkrper"/>
    <w:uiPriority w:val="99"/>
    <w:semiHidden/>
    <w:locked/>
    <w:rPr>
      <w:rFonts w:cs="Times New Roman"/>
      <w:sz w:val="20"/>
      <w:szCs w:val="20"/>
      <w:lang w:val="de-DE" w:eastAsia="de-AT"/>
    </w:rPr>
  </w:style>
  <w:style w:type="paragraph" w:styleId="Blocktext">
    <w:name w:val="Block Text"/>
    <w:basedOn w:val="Standard"/>
    <w:uiPriority w:val="99"/>
    <w:rsid w:val="00CC7792"/>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99"/>
    <w:rsid w:val="00623B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020CE"/>
    <w:pPr>
      <w:widowControl w:val="0"/>
      <w:autoSpaceDE w:val="0"/>
      <w:autoSpaceDN w:val="0"/>
      <w:adjustRightInd w:val="0"/>
    </w:pPr>
    <w:rPr>
      <w:color w:val="000000"/>
      <w:sz w:val="24"/>
      <w:szCs w:val="24"/>
      <w:lang w:val="de-AT" w:eastAsia="de-AT"/>
    </w:rPr>
  </w:style>
  <w:style w:type="paragraph" w:styleId="Sprechblasentext">
    <w:name w:val="Balloon Text"/>
    <w:basedOn w:val="Standard"/>
    <w:link w:val="SprechblasentextZchn"/>
    <w:uiPriority w:val="99"/>
    <w:semiHidden/>
    <w:rsid w:val="00A16C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de-DE" w:eastAsia="de-AT"/>
    </w:rPr>
  </w:style>
  <w:style w:type="paragraph" w:styleId="StandardWeb">
    <w:name w:val="Normal (Web)"/>
    <w:basedOn w:val="Standard"/>
    <w:uiPriority w:val="99"/>
    <w:rsid w:val="00686E6B"/>
    <w:pPr>
      <w:spacing w:before="100" w:beforeAutospacing="1" w:after="100" w:afterAutospacing="1"/>
    </w:pPr>
    <w:rPr>
      <w:szCs w:val="24"/>
      <w:lang w:eastAsia="de-DE"/>
    </w:rPr>
  </w:style>
  <w:style w:type="character" w:styleId="Fett">
    <w:name w:val="Strong"/>
    <w:basedOn w:val="Absatz-Standardschriftart"/>
    <w:uiPriority w:val="99"/>
    <w:qFormat/>
    <w:rsid w:val="00686E6B"/>
    <w:rPr>
      <w:rFonts w:cs="Times New Roman"/>
      <w:b/>
    </w:rPr>
  </w:style>
  <w:style w:type="paragraph" w:customStyle="1" w:styleId="Listenabsatz1">
    <w:name w:val="Listenabsatz1"/>
    <w:basedOn w:val="Standard"/>
    <w:uiPriority w:val="99"/>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uiPriority w:val="99"/>
    <w:rsid w:val="00D317D8"/>
    <w:rPr>
      <w:lang w:eastAsia="de-DE"/>
    </w:rPr>
  </w:style>
  <w:style w:type="paragraph" w:styleId="Textkrper2">
    <w:name w:val="Body Text 2"/>
    <w:basedOn w:val="Standard"/>
    <w:link w:val="Textkrper2Zchn"/>
    <w:uiPriority w:val="99"/>
    <w:rsid w:val="00916F6D"/>
    <w:pPr>
      <w:spacing w:after="120" w:line="480" w:lineRule="auto"/>
    </w:pPr>
  </w:style>
  <w:style w:type="character" w:customStyle="1" w:styleId="Textkrper2Zchn">
    <w:name w:val="Textkörper 2 Zchn"/>
    <w:basedOn w:val="Absatz-Standardschriftart"/>
    <w:link w:val="Textkrper2"/>
    <w:uiPriority w:val="99"/>
    <w:semiHidden/>
    <w:locked/>
    <w:rPr>
      <w:rFonts w:cs="Times New Roman"/>
      <w:sz w:val="20"/>
      <w:szCs w:val="20"/>
      <w:lang w:val="de-DE" w:eastAsia="de-AT"/>
    </w:rPr>
  </w:style>
  <w:style w:type="paragraph" w:styleId="Titel">
    <w:name w:val="Title"/>
    <w:basedOn w:val="Standard"/>
    <w:link w:val="TitelZchn"/>
    <w:uiPriority w:val="99"/>
    <w:qFormat/>
    <w:rsid w:val="00916F6D"/>
    <w:pPr>
      <w:jc w:val="center"/>
    </w:pPr>
    <w:rPr>
      <w:rFonts w:ascii="Arial" w:hAnsi="Arial"/>
      <w:b/>
      <w:sz w:val="32"/>
    </w:rPr>
  </w:style>
  <w:style w:type="character" w:customStyle="1" w:styleId="TitelZchn">
    <w:name w:val="Titel Zchn"/>
    <w:basedOn w:val="Absatz-Standardschriftart"/>
    <w:link w:val="Titel"/>
    <w:uiPriority w:val="99"/>
    <w:locked/>
    <w:rPr>
      <w:rFonts w:ascii="Cambria" w:hAnsi="Cambria" w:cs="Times New Roman"/>
      <w:b/>
      <w:bCs/>
      <w:kern w:val="28"/>
      <w:sz w:val="32"/>
      <w:szCs w:val="32"/>
      <w:lang w:val="de-DE" w:eastAsia="de-AT"/>
    </w:rPr>
  </w:style>
  <w:style w:type="paragraph" w:styleId="Listenabsatz">
    <w:name w:val="List Paragraph"/>
    <w:basedOn w:val="Standard"/>
    <w:uiPriority w:val="99"/>
    <w:qFormat/>
    <w:rsid w:val="002C4F69"/>
    <w:pPr>
      <w:ind w:left="720"/>
      <w:contextualSpacing/>
    </w:pPr>
    <w:rPr>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17003">
      <w:marLeft w:val="0"/>
      <w:marRight w:val="0"/>
      <w:marTop w:val="0"/>
      <w:marBottom w:val="0"/>
      <w:divBdr>
        <w:top w:val="none" w:sz="0" w:space="0" w:color="auto"/>
        <w:left w:val="none" w:sz="0" w:space="0" w:color="auto"/>
        <w:bottom w:val="none" w:sz="0" w:space="0" w:color="auto"/>
        <w:right w:val="none" w:sz="0" w:space="0" w:color="auto"/>
      </w:divBdr>
    </w:div>
    <w:div w:id="291517004">
      <w:marLeft w:val="0"/>
      <w:marRight w:val="0"/>
      <w:marTop w:val="0"/>
      <w:marBottom w:val="0"/>
      <w:divBdr>
        <w:top w:val="none" w:sz="0" w:space="0" w:color="auto"/>
        <w:left w:val="none" w:sz="0" w:space="0" w:color="auto"/>
        <w:bottom w:val="none" w:sz="0" w:space="0" w:color="auto"/>
        <w:right w:val="none" w:sz="0" w:space="0" w:color="auto"/>
      </w:divBdr>
    </w:div>
    <w:div w:id="291517005">
      <w:marLeft w:val="0"/>
      <w:marRight w:val="0"/>
      <w:marTop w:val="0"/>
      <w:marBottom w:val="0"/>
      <w:divBdr>
        <w:top w:val="none" w:sz="0" w:space="0" w:color="auto"/>
        <w:left w:val="none" w:sz="0" w:space="0" w:color="auto"/>
        <w:bottom w:val="none" w:sz="0" w:space="0" w:color="auto"/>
        <w:right w:val="none" w:sz="0" w:space="0" w:color="auto"/>
      </w:divBdr>
    </w:div>
    <w:div w:id="291517006">
      <w:marLeft w:val="0"/>
      <w:marRight w:val="0"/>
      <w:marTop w:val="0"/>
      <w:marBottom w:val="0"/>
      <w:divBdr>
        <w:top w:val="none" w:sz="0" w:space="0" w:color="auto"/>
        <w:left w:val="none" w:sz="0" w:space="0" w:color="auto"/>
        <w:bottom w:val="none" w:sz="0" w:space="0" w:color="auto"/>
        <w:right w:val="none" w:sz="0" w:space="0" w:color="auto"/>
      </w:divBdr>
    </w:div>
    <w:div w:id="291517009">
      <w:marLeft w:val="0"/>
      <w:marRight w:val="0"/>
      <w:marTop w:val="0"/>
      <w:marBottom w:val="0"/>
      <w:divBdr>
        <w:top w:val="none" w:sz="0" w:space="0" w:color="auto"/>
        <w:left w:val="none" w:sz="0" w:space="0" w:color="auto"/>
        <w:bottom w:val="none" w:sz="0" w:space="0" w:color="auto"/>
        <w:right w:val="none" w:sz="0" w:space="0" w:color="auto"/>
      </w:divBdr>
    </w:div>
    <w:div w:id="291517010">
      <w:marLeft w:val="0"/>
      <w:marRight w:val="0"/>
      <w:marTop w:val="0"/>
      <w:marBottom w:val="0"/>
      <w:divBdr>
        <w:top w:val="none" w:sz="0" w:space="0" w:color="auto"/>
        <w:left w:val="none" w:sz="0" w:space="0" w:color="auto"/>
        <w:bottom w:val="none" w:sz="0" w:space="0" w:color="auto"/>
        <w:right w:val="none" w:sz="0" w:space="0" w:color="auto"/>
      </w:divBdr>
      <w:divsChild>
        <w:div w:id="291517007">
          <w:marLeft w:val="1166"/>
          <w:marRight w:val="0"/>
          <w:marTop w:val="240"/>
          <w:marBottom w:val="0"/>
          <w:divBdr>
            <w:top w:val="none" w:sz="0" w:space="0" w:color="auto"/>
            <w:left w:val="none" w:sz="0" w:space="0" w:color="auto"/>
            <w:bottom w:val="none" w:sz="0" w:space="0" w:color="auto"/>
            <w:right w:val="none" w:sz="0" w:space="0" w:color="auto"/>
          </w:divBdr>
        </w:div>
        <w:div w:id="291517008">
          <w:marLeft w:val="1166"/>
          <w:marRight w:val="0"/>
          <w:marTop w:val="240"/>
          <w:marBottom w:val="0"/>
          <w:divBdr>
            <w:top w:val="none" w:sz="0" w:space="0" w:color="auto"/>
            <w:left w:val="none" w:sz="0" w:space="0" w:color="auto"/>
            <w:bottom w:val="none" w:sz="0" w:space="0" w:color="auto"/>
            <w:right w:val="none" w:sz="0" w:space="0" w:color="auto"/>
          </w:divBdr>
        </w:div>
        <w:div w:id="291517011">
          <w:marLeft w:val="1166"/>
          <w:marRight w:val="0"/>
          <w:marTop w:val="240"/>
          <w:marBottom w:val="0"/>
          <w:divBdr>
            <w:top w:val="none" w:sz="0" w:space="0" w:color="auto"/>
            <w:left w:val="none" w:sz="0" w:space="0" w:color="auto"/>
            <w:bottom w:val="none" w:sz="0" w:space="0" w:color="auto"/>
            <w:right w:val="none" w:sz="0" w:space="0" w:color="auto"/>
          </w:divBdr>
        </w:div>
        <w:div w:id="291517017">
          <w:marLeft w:val="1166"/>
          <w:marRight w:val="0"/>
          <w:marTop w:val="240"/>
          <w:marBottom w:val="0"/>
          <w:divBdr>
            <w:top w:val="none" w:sz="0" w:space="0" w:color="auto"/>
            <w:left w:val="none" w:sz="0" w:space="0" w:color="auto"/>
            <w:bottom w:val="none" w:sz="0" w:space="0" w:color="auto"/>
            <w:right w:val="none" w:sz="0" w:space="0" w:color="auto"/>
          </w:divBdr>
        </w:div>
        <w:div w:id="291517021">
          <w:marLeft w:val="1166"/>
          <w:marRight w:val="0"/>
          <w:marTop w:val="240"/>
          <w:marBottom w:val="0"/>
          <w:divBdr>
            <w:top w:val="none" w:sz="0" w:space="0" w:color="auto"/>
            <w:left w:val="none" w:sz="0" w:space="0" w:color="auto"/>
            <w:bottom w:val="none" w:sz="0" w:space="0" w:color="auto"/>
            <w:right w:val="none" w:sz="0" w:space="0" w:color="auto"/>
          </w:divBdr>
        </w:div>
        <w:div w:id="291517026">
          <w:marLeft w:val="1166"/>
          <w:marRight w:val="0"/>
          <w:marTop w:val="240"/>
          <w:marBottom w:val="0"/>
          <w:divBdr>
            <w:top w:val="none" w:sz="0" w:space="0" w:color="auto"/>
            <w:left w:val="none" w:sz="0" w:space="0" w:color="auto"/>
            <w:bottom w:val="none" w:sz="0" w:space="0" w:color="auto"/>
            <w:right w:val="none" w:sz="0" w:space="0" w:color="auto"/>
          </w:divBdr>
        </w:div>
        <w:div w:id="291517027">
          <w:marLeft w:val="1166"/>
          <w:marRight w:val="0"/>
          <w:marTop w:val="240"/>
          <w:marBottom w:val="0"/>
          <w:divBdr>
            <w:top w:val="none" w:sz="0" w:space="0" w:color="auto"/>
            <w:left w:val="none" w:sz="0" w:space="0" w:color="auto"/>
            <w:bottom w:val="none" w:sz="0" w:space="0" w:color="auto"/>
            <w:right w:val="none" w:sz="0" w:space="0" w:color="auto"/>
          </w:divBdr>
        </w:div>
        <w:div w:id="291517031">
          <w:marLeft w:val="1166"/>
          <w:marRight w:val="0"/>
          <w:marTop w:val="240"/>
          <w:marBottom w:val="0"/>
          <w:divBdr>
            <w:top w:val="none" w:sz="0" w:space="0" w:color="auto"/>
            <w:left w:val="none" w:sz="0" w:space="0" w:color="auto"/>
            <w:bottom w:val="none" w:sz="0" w:space="0" w:color="auto"/>
            <w:right w:val="none" w:sz="0" w:space="0" w:color="auto"/>
          </w:divBdr>
        </w:div>
      </w:divsChild>
    </w:div>
    <w:div w:id="291517012">
      <w:marLeft w:val="0"/>
      <w:marRight w:val="0"/>
      <w:marTop w:val="0"/>
      <w:marBottom w:val="0"/>
      <w:divBdr>
        <w:top w:val="none" w:sz="0" w:space="0" w:color="auto"/>
        <w:left w:val="none" w:sz="0" w:space="0" w:color="auto"/>
        <w:bottom w:val="none" w:sz="0" w:space="0" w:color="auto"/>
        <w:right w:val="none" w:sz="0" w:space="0" w:color="auto"/>
      </w:divBdr>
    </w:div>
    <w:div w:id="291517013">
      <w:marLeft w:val="0"/>
      <w:marRight w:val="0"/>
      <w:marTop w:val="0"/>
      <w:marBottom w:val="0"/>
      <w:divBdr>
        <w:top w:val="none" w:sz="0" w:space="0" w:color="auto"/>
        <w:left w:val="none" w:sz="0" w:space="0" w:color="auto"/>
        <w:bottom w:val="none" w:sz="0" w:space="0" w:color="auto"/>
        <w:right w:val="none" w:sz="0" w:space="0" w:color="auto"/>
      </w:divBdr>
    </w:div>
    <w:div w:id="291517014">
      <w:marLeft w:val="0"/>
      <w:marRight w:val="0"/>
      <w:marTop w:val="0"/>
      <w:marBottom w:val="0"/>
      <w:divBdr>
        <w:top w:val="none" w:sz="0" w:space="0" w:color="auto"/>
        <w:left w:val="none" w:sz="0" w:space="0" w:color="auto"/>
        <w:bottom w:val="none" w:sz="0" w:space="0" w:color="auto"/>
        <w:right w:val="none" w:sz="0" w:space="0" w:color="auto"/>
      </w:divBdr>
    </w:div>
    <w:div w:id="291517015">
      <w:marLeft w:val="0"/>
      <w:marRight w:val="0"/>
      <w:marTop w:val="0"/>
      <w:marBottom w:val="0"/>
      <w:divBdr>
        <w:top w:val="none" w:sz="0" w:space="0" w:color="auto"/>
        <w:left w:val="none" w:sz="0" w:space="0" w:color="auto"/>
        <w:bottom w:val="none" w:sz="0" w:space="0" w:color="auto"/>
        <w:right w:val="none" w:sz="0" w:space="0" w:color="auto"/>
      </w:divBdr>
      <w:divsChild>
        <w:div w:id="291517016">
          <w:marLeft w:val="547"/>
          <w:marRight w:val="0"/>
          <w:marTop w:val="480"/>
          <w:marBottom w:val="0"/>
          <w:divBdr>
            <w:top w:val="none" w:sz="0" w:space="0" w:color="auto"/>
            <w:left w:val="none" w:sz="0" w:space="0" w:color="auto"/>
            <w:bottom w:val="none" w:sz="0" w:space="0" w:color="auto"/>
            <w:right w:val="none" w:sz="0" w:space="0" w:color="auto"/>
          </w:divBdr>
        </w:div>
      </w:divsChild>
    </w:div>
    <w:div w:id="291517018">
      <w:marLeft w:val="0"/>
      <w:marRight w:val="0"/>
      <w:marTop w:val="0"/>
      <w:marBottom w:val="0"/>
      <w:divBdr>
        <w:top w:val="none" w:sz="0" w:space="0" w:color="auto"/>
        <w:left w:val="none" w:sz="0" w:space="0" w:color="auto"/>
        <w:bottom w:val="none" w:sz="0" w:space="0" w:color="auto"/>
        <w:right w:val="none" w:sz="0" w:space="0" w:color="auto"/>
      </w:divBdr>
    </w:div>
    <w:div w:id="291517019">
      <w:marLeft w:val="0"/>
      <w:marRight w:val="0"/>
      <w:marTop w:val="0"/>
      <w:marBottom w:val="0"/>
      <w:divBdr>
        <w:top w:val="none" w:sz="0" w:space="0" w:color="auto"/>
        <w:left w:val="none" w:sz="0" w:space="0" w:color="auto"/>
        <w:bottom w:val="none" w:sz="0" w:space="0" w:color="auto"/>
        <w:right w:val="none" w:sz="0" w:space="0" w:color="auto"/>
      </w:divBdr>
    </w:div>
    <w:div w:id="291517020">
      <w:marLeft w:val="0"/>
      <w:marRight w:val="0"/>
      <w:marTop w:val="0"/>
      <w:marBottom w:val="0"/>
      <w:divBdr>
        <w:top w:val="none" w:sz="0" w:space="0" w:color="auto"/>
        <w:left w:val="none" w:sz="0" w:space="0" w:color="auto"/>
        <w:bottom w:val="none" w:sz="0" w:space="0" w:color="auto"/>
        <w:right w:val="none" w:sz="0" w:space="0" w:color="auto"/>
      </w:divBdr>
    </w:div>
    <w:div w:id="291517022">
      <w:marLeft w:val="0"/>
      <w:marRight w:val="0"/>
      <w:marTop w:val="0"/>
      <w:marBottom w:val="0"/>
      <w:divBdr>
        <w:top w:val="none" w:sz="0" w:space="0" w:color="auto"/>
        <w:left w:val="none" w:sz="0" w:space="0" w:color="auto"/>
        <w:bottom w:val="none" w:sz="0" w:space="0" w:color="auto"/>
        <w:right w:val="none" w:sz="0" w:space="0" w:color="auto"/>
      </w:divBdr>
    </w:div>
    <w:div w:id="291517023">
      <w:marLeft w:val="0"/>
      <w:marRight w:val="0"/>
      <w:marTop w:val="0"/>
      <w:marBottom w:val="0"/>
      <w:divBdr>
        <w:top w:val="none" w:sz="0" w:space="0" w:color="auto"/>
        <w:left w:val="none" w:sz="0" w:space="0" w:color="auto"/>
        <w:bottom w:val="none" w:sz="0" w:space="0" w:color="auto"/>
        <w:right w:val="none" w:sz="0" w:space="0" w:color="auto"/>
      </w:divBdr>
    </w:div>
    <w:div w:id="291517024">
      <w:marLeft w:val="0"/>
      <w:marRight w:val="0"/>
      <w:marTop w:val="0"/>
      <w:marBottom w:val="0"/>
      <w:divBdr>
        <w:top w:val="none" w:sz="0" w:space="0" w:color="auto"/>
        <w:left w:val="none" w:sz="0" w:space="0" w:color="auto"/>
        <w:bottom w:val="none" w:sz="0" w:space="0" w:color="auto"/>
        <w:right w:val="none" w:sz="0" w:space="0" w:color="auto"/>
      </w:divBdr>
    </w:div>
    <w:div w:id="291517025">
      <w:marLeft w:val="0"/>
      <w:marRight w:val="0"/>
      <w:marTop w:val="0"/>
      <w:marBottom w:val="0"/>
      <w:divBdr>
        <w:top w:val="none" w:sz="0" w:space="0" w:color="auto"/>
        <w:left w:val="none" w:sz="0" w:space="0" w:color="auto"/>
        <w:bottom w:val="none" w:sz="0" w:space="0" w:color="auto"/>
        <w:right w:val="none" w:sz="0" w:space="0" w:color="auto"/>
      </w:divBdr>
    </w:div>
    <w:div w:id="291517028">
      <w:marLeft w:val="0"/>
      <w:marRight w:val="0"/>
      <w:marTop w:val="0"/>
      <w:marBottom w:val="0"/>
      <w:divBdr>
        <w:top w:val="none" w:sz="0" w:space="0" w:color="auto"/>
        <w:left w:val="none" w:sz="0" w:space="0" w:color="auto"/>
        <w:bottom w:val="none" w:sz="0" w:space="0" w:color="auto"/>
        <w:right w:val="none" w:sz="0" w:space="0" w:color="auto"/>
      </w:divBdr>
    </w:div>
    <w:div w:id="291517029">
      <w:marLeft w:val="0"/>
      <w:marRight w:val="0"/>
      <w:marTop w:val="0"/>
      <w:marBottom w:val="0"/>
      <w:divBdr>
        <w:top w:val="none" w:sz="0" w:space="0" w:color="auto"/>
        <w:left w:val="none" w:sz="0" w:space="0" w:color="auto"/>
        <w:bottom w:val="none" w:sz="0" w:space="0" w:color="auto"/>
        <w:right w:val="none" w:sz="0" w:space="0" w:color="auto"/>
      </w:divBdr>
    </w:div>
    <w:div w:id="291517030">
      <w:marLeft w:val="0"/>
      <w:marRight w:val="0"/>
      <w:marTop w:val="0"/>
      <w:marBottom w:val="0"/>
      <w:divBdr>
        <w:top w:val="none" w:sz="0" w:space="0" w:color="auto"/>
        <w:left w:val="none" w:sz="0" w:space="0" w:color="auto"/>
        <w:bottom w:val="none" w:sz="0" w:space="0" w:color="auto"/>
        <w:right w:val="none" w:sz="0" w:space="0" w:color="auto"/>
      </w:divBdr>
    </w:div>
    <w:div w:id="18777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lsr-ooe.gv.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PK-Unterlage.dot</Template>
  <TotalTime>0</TotalTime>
  <Pages>6</Pages>
  <Words>981</Words>
  <Characters>6875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Adlesgruber, Lisa</cp:lastModifiedBy>
  <cp:revision>13</cp:revision>
  <cp:lastPrinted>2016-11-11T07:29:00Z</cp:lastPrinted>
  <dcterms:created xsi:type="dcterms:W3CDTF">2016-10-03T13:29:00Z</dcterms:created>
  <dcterms:modified xsi:type="dcterms:W3CDTF">2016-11-11T07:31:00Z</dcterms:modified>
</cp:coreProperties>
</file>