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7" w:rsidRDefault="00894B37"/>
    <w:p w:rsidR="00894B37" w:rsidRDefault="00894B37"/>
    <w:p w:rsidR="00894B37" w:rsidRDefault="00894B37"/>
    <w:p w:rsidR="00894B37" w:rsidRDefault="00894B37"/>
    <w:p w:rsidR="00894B37" w:rsidRDefault="00894B37">
      <w:pPr>
        <w:ind w:left="-426" w:right="1275"/>
        <w:rPr>
          <w:rFonts w:ascii="Arial" w:hAnsi="Arial"/>
          <w:b/>
          <w:sz w:val="36"/>
        </w:rPr>
      </w:pPr>
    </w:p>
    <w:p w:rsidR="00894B37" w:rsidRDefault="00894B37">
      <w:pPr>
        <w:ind w:left="-426" w:right="1275"/>
        <w:jc w:val="center"/>
        <w:rPr>
          <w:rFonts w:ascii="Arial" w:hAnsi="Arial"/>
          <w:b/>
          <w:sz w:val="36"/>
        </w:rPr>
      </w:pPr>
    </w:p>
    <w:p w:rsidR="00894B37" w:rsidRDefault="00894B37">
      <w:pPr>
        <w:ind w:left="-426" w:right="1275"/>
        <w:jc w:val="center"/>
        <w:rPr>
          <w:rFonts w:ascii="Arial" w:hAnsi="Arial"/>
          <w:b/>
          <w:sz w:val="36"/>
        </w:rPr>
      </w:pPr>
    </w:p>
    <w:p w:rsidR="00894B37" w:rsidRPr="00950D6D" w:rsidRDefault="00894B37">
      <w:pPr>
        <w:ind w:left="-426" w:right="1275"/>
        <w:jc w:val="center"/>
        <w:rPr>
          <w:rFonts w:ascii="Arial" w:hAnsi="Arial" w:cs="Arial"/>
          <w:b/>
          <w:sz w:val="36"/>
          <w:lang w:val="en-US"/>
        </w:rPr>
      </w:pPr>
      <w:r w:rsidRPr="00950D6D">
        <w:rPr>
          <w:rFonts w:ascii="Arial" w:hAnsi="Arial" w:cs="Arial"/>
          <w:b/>
          <w:sz w:val="36"/>
          <w:lang w:val="en-US"/>
        </w:rPr>
        <w:t>I N F O R M A T I O N</w:t>
      </w:r>
    </w:p>
    <w:p w:rsidR="00894B37" w:rsidRPr="00950D6D" w:rsidRDefault="00894B37">
      <w:pPr>
        <w:ind w:left="-426" w:right="1275"/>
        <w:jc w:val="center"/>
        <w:rPr>
          <w:rFonts w:ascii="Arial" w:hAnsi="Arial" w:cs="Arial"/>
          <w:b/>
          <w:sz w:val="28"/>
          <w:lang w:val="en-US"/>
        </w:rPr>
      </w:pPr>
    </w:p>
    <w:p w:rsidR="00894B37" w:rsidRPr="00950D6D" w:rsidRDefault="00894B37">
      <w:pPr>
        <w:ind w:left="-426" w:right="1275"/>
        <w:jc w:val="center"/>
        <w:rPr>
          <w:rFonts w:ascii="Arial" w:hAnsi="Arial" w:cs="Arial"/>
          <w:b/>
          <w:sz w:val="28"/>
          <w:lang w:val="en-US"/>
        </w:rPr>
      </w:pPr>
    </w:p>
    <w:p w:rsidR="00894B37" w:rsidRDefault="00894B37">
      <w:pPr>
        <w:ind w:left="-426" w:right="1275"/>
        <w:jc w:val="center"/>
        <w:rPr>
          <w:rFonts w:ascii="Arial" w:hAnsi="Arial" w:cs="Arial"/>
          <w:sz w:val="28"/>
          <w:szCs w:val="28"/>
        </w:rPr>
      </w:pPr>
      <w:r w:rsidRPr="00A16CBE">
        <w:rPr>
          <w:rFonts w:ascii="Arial" w:hAnsi="Arial" w:cs="Arial"/>
          <w:sz w:val="28"/>
          <w:szCs w:val="28"/>
        </w:rPr>
        <w:t xml:space="preserve">zur Pressekonferenz </w:t>
      </w:r>
    </w:p>
    <w:p w:rsidR="00894B37" w:rsidRDefault="00894B37">
      <w:pPr>
        <w:ind w:left="-426" w:right="1275"/>
        <w:jc w:val="center"/>
        <w:rPr>
          <w:rFonts w:ascii="Arial" w:hAnsi="Arial" w:cs="Arial"/>
          <w:sz w:val="28"/>
          <w:szCs w:val="28"/>
        </w:rPr>
      </w:pPr>
    </w:p>
    <w:p w:rsidR="00894B37" w:rsidRDefault="00894B37">
      <w:pPr>
        <w:ind w:left="-426" w:right="1275"/>
        <w:jc w:val="center"/>
        <w:rPr>
          <w:rFonts w:ascii="Arial" w:hAnsi="Arial" w:cs="Arial"/>
          <w:sz w:val="28"/>
          <w:szCs w:val="28"/>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mit</w:t>
      </w:r>
    </w:p>
    <w:p w:rsidR="00894B37" w:rsidRPr="00A16CBE" w:rsidRDefault="00894B37">
      <w:pPr>
        <w:ind w:left="-426" w:right="1275"/>
        <w:jc w:val="center"/>
        <w:rPr>
          <w:rFonts w:ascii="Arial" w:hAnsi="Arial" w:cs="Arial"/>
          <w:b/>
          <w:sz w:val="28"/>
        </w:rPr>
      </w:pPr>
    </w:p>
    <w:p w:rsidR="00227F18" w:rsidRDefault="00AF3070">
      <w:pPr>
        <w:ind w:left="-426" w:right="1275"/>
        <w:jc w:val="center"/>
        <w:rPr>
          <w:rFonts w:ascii="Arial" w:hAnsi="Arial" w:cs="Arial"/>
          <w:b/>
          <w:sz w:val="28"/>
        </w:rPr>
      </w:pPr>
      <w:r>
        <w:rPr>
          <w:rFonts w:ascii="Arial" w:hAnsi="Arial" w:cs="Arial"/>
          <w:b/>
          <w:sz w:val="28"/>
        </w:rPr>
        <w:t xml:space="preserve">Landeshauptmann </w:t>
      </w:r>
    </w:p>
    <w:p w:rsidR="00894B37" w:rsidRPr="00227F18" w:rsidRDefault="00AF3070">
      <w:pPr>
        <w:ind w:left="-426" w:right="1275"/>
        <w:jc w:val="center"/>
        <w:rPr>
          <w:rFonts w:ascii="Arial" w:hAnsi="Arial" w:cs="Arial"/>
          <w:b/>
          <w:sz w:val="36"/>
        </w:rPr>
      </w:pPr>
      <w:r w:rsidRPr="00227F18">
        <w:rPr>
          <w:rFonts w:ascii="Arial" w:hAnsi="Arial" w:cs="Arial"/>
          <w:b/>
          <w:sz w:val="36"/>
        </w:rPr>
        <w:t>Mag. Thomas Stelzer</w:t>
      </w:r>
    </w:p>
    <w:p w:rsidR="00AF3070" w:rsidRDefault="00AF3070">
      <w:pPr>
        <w:ind w:left="-426" w:right="1275"/>
        <w:jc w:val="center"/>
        <w:rPr>
          <w:rFonts w:ascii="Arial" w:hAnsi="Arial" w:cs="Arial"/>
          <w:b/>
          <w:sz w:val="28"/>
        </w:rPr>
      </w:pPr>
    </w:p>
    <w:p w:rsidR="00A51791" w:rsidRPr="00A51791" w:rsidRDefault="00A51791" w:rsidP="00A51791">
      <w:pPr>
        <w:pStyle w:val="DatumderPK"/>
        <w:ind w:left="-426" w:right="1275"/>
        <w:rPr>
          <w:rFonts w:cs="Arial"/>
          <w:szCs w:val="28"/>
        </w:rPr>
      </w:pPr>
      <w:r w:rsidRPr="00A51791">
        <w:rPr>
          <w:rFonts w:cs="Arial"/>
          <w:szCs w:val="28"/>
        </w:rPr>
        <w:t>und</w:t>
      </w:r>
    </w:p>
    <w:p w:rsidR="00A51791" w:rsidRDefault="00A51791">
      <w:pPr>
        <w:ind w:left="-426" w:right="1275"/>
        <w:jc w:val="center"/>
        <w:rPr>
          <w:rFonts w:ascii="Arial" w:hAnsi="Arial" w:cs="Arial"/>
          <w:b/>
          <w:sz w:val="28"/>
        </w:rPr>
      </w:pPr>
    </w:p>
    <w:p w:rsidR="00CC3189" w:rsidRDefault="00CC3189">
      <w:pPr>
        <w:ind w:left="-426" w:right="1275"/>
        <w:jc w:val="center"/>
        <w:rPr>
          <w:rFonts w:ascii="Arial" w:hAnsi="Arial" w:cs="Arial"/>
          <w:b/>
          <w:sz w:val="28"/>
        </w:rPr>
      </w:pPr>
      <w:r>
        <w:rPr>
          <w:rFonts w:ascii="Arial" w:hAnsi="Arial" w:cs="Arial"/>
          <w:b/>
          <w:sz w:val="28"/>
        </w:rPr>
        <w:t>Direktor des Oö. Landesmusikschulwerkes</w:t>
      </w:r>
    </w:p>
    <w:p w:rsidR="00894B37" w:rsidRPr="00CC3189" w:rsidRDefault="00CC3189">
      <w:pPr>
        <w:ind w:left="-426" w:right="1275"/>
        <w:jc w:val="center"/>
        <w:rPr>
          <w:rFonts w:ascii="Arial" w:hAnsi="Arial" w:cs="Arial"/>
          <w:b/>
          <w:sz w:val="36"/>
        </w:rPr>
      </w:pPr>
      <w:r w:rsidRPr="00CC3189">
        <w:rPr>
          <w:rFonts w:ascii="Arial" w:hAnsi="Arial" w:cs="Arial"/>
          <w:b/>
          <w:sz w:val="36"/>
        </w:rPr>
        <w:t>Karl Geroldinger</w:t>
      </w:r>
    </w:p>
    <w:p w:rsidR="00894B37" w:rsidRPr="00A16CBE" w:rsidRDefault="00894B37">
      <w:pPr>
        <w:ind w:left="-426" w:right="1275"/>
        <w:jc w:val="center"/>
        <w:rPr>
          <w:rFonts w:ascii="Arial" w:hAnsi="Arial" w:cs="Arial"/>
          <w:b/>
          <w:sz w:val="28"/>
        </w:rPr>
      </w:pPr>
    </w:p>
    <w:p w:rsidR="00894B37" w:rsidRPr="00A16CBE" w:rsidRDefault="00542763">
      <w:pPr>
        <w:pStyle w:val="DatumderPK"/>
        <w:ind w:left="-426" w:right="1275"/>
        <w:rPr>
          <w:rFonts w:cs="Arial"/>
          <w:sz w:val="24"/>
        </w:rPr>
      </w:pPr>
      <w:r>
        <w:rPr>
          <w:rFonts w:cs="Arial"/>
          <w:szCs w:val="28"/>
        </w:rPr>
        <w:t>12. September 2017</w:t>
      </w: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zum Thema</w:t>
      </w:r>
    </w:p>
    <w:p w:rsidR="00894B37" w:rsidRPr="00A16CBE" w:rsidRDefault="00894B37">
      <w:pPr>
        <w:ind w:left="-426" w:right="1275"/>
        <w:jc w:val="center"/>
        <w:rPr>
          <w:rFonts w:ascii="Arial" w:hAnsi="Arial" w:cs="Arial"/>
          <w:b/>
          <w:sz w:val="32"/>
        </w:rPr>
      </w:pPr>
    </w:p>
    <w:p w:rsidR="00894B37" w:rsidRPr="00A16CBE" w:rsidRDefault="00894B37">
      <w:pPr>
        <w:ind w:left="-426" w:right="1275"/>
        <w:jc w:val="center"/>
        <w:rPr>
          <w:rFonts w:ascii="Arial" w:hAnsi="Arial" w:cs="Arial"/>
          <w:b/>
          <w:sz w:val="32"/>
        </w:rPr>
      </w:pPr>
    </w:p>
    <w:p w:rsidR="00894B37" w:rsidRPr="00CC3189" w:rsidRDefault="00542763" w:rsidP="002E4F1F">
      <w:pPr>
        <w:ind w:left="-426" w:right="1275"/>
        <w:jc w:val="center"/>
        <w:rPr>
          <w:rFonts w:ascii="Arial" w:hAnsi="Arial" w:cs="Arial"/>
          <w:b/>
          <w:sz w:val="36"/>
        </w:rPr>
      </w:pPr>
      <w:r w:rsidRPr="00CC3189">
        <w:rPr>
          <w:rFonts w:ascii="Arial" w:hAnsi="Arial" w:cs="Arial"/>
          <w:b/>
          <w:sz w:val="36"/>
        </w:rPr>
        <w:t>40 Jahre und kein bisschen leise:</w:t>
      </w:r>
    </w:p>
    <w:p w:rsidR="00542763" w:rsidRPr="00CC3189" w:rsidRDefault="00542763" w:rsidP="002E4F1F">
      <w:pPr>
        <w:ind w:left="-426" w:right="1275"/>
        <w:jc w:val="center"/>
        <w:rPr>
          <w:rFonts w:ascii="Arial" w:hAnsi="Arial" w:cs="Arial"/>
          <w:b/>
          <w:sz w:val="36"/>
        </w:rPr>
      </w:pPr>
      <w:r w:rsidRPr="00CC3189">
        <w:rPr>
          <w:rFonts w:ascii="Arial" w:hAnsi="Arial" w:cs="Arial"/>
          <w:b/>
          <w:sz w:val="36"/>
        </w:rPr>
        <w:t>Aktuelles aus den OÖ. Landesmusikschulen</w:t>
      </w:r>
    </w:p>
    <w:p w:rsidR="00894B37" w:rsidRDefault="00894B37" w:rsidP="002E4F1F">
      <w:pPr>
        <w:ind w:left="-426" w:right="1275"/>
        <w:jc w:val="center"/>
        <w:rPr>
          <w:rFonts w:ascii="Arial" w:hAnsi="Arial"/>
          <w:b/>
          <w:sz w:val="30"/>
        </w:rPr>
      </w:pPr>
    </w:p>
    <w:p w:rsidR="00894B37" w:rsidRDefault="00894B37" w:rsidP="00023BD0">
      <w:pPr>
        <w:pStyle w:val="WeitererGesprchsteilnehmerXY"/>
        <w:numPr>
          <w:ilvl w:val="0"/>
          <w:numId w:val="0"/>
        </w:numPr>
        <w:ind w:right="1275"/>
        <w:jc w:val="left"/>
        <w:rPr>
          <w:rFonts w:ascii="Tahoma" w:hAnsi="Tahoma"/>
          <w:u w:val="single"/>
        </w:rPr>
      </w:pPr>
    </w:p>
    <w:p w:rsidR="00A51791" w:rsidRDefault="00A51791" w:rsidP="00023BD0">
      <w:pPr>
        <w:pStyle w:val="WeitererGesprchsteilnehmerXY"/>
        <w:numPr>
          <w:ilvl w:val="0"/>
          <w:numId w:val="0"/>
        </w:numPr>
        <w:ind w:right="1275"/>
        <w:jc w:val="left"/>
        <w:rPr>
          <w:rFonts w:ascii="Tahoma" w:hAnsi="Tahoma"/>
          <w:u w:val="single"/>
        </w:rPr>
      </w:pPr>
    </w:p>
    <w:p w:rsidR="00A51791" w:rsidRPr="00A51791" w:rsidRDefault="00A51791" w:rsidP="00023BD0">
      <w:pPr>
        <w:pStyle w:val="WeitererGesprchsteilnehmerXY"/>
        <w:numPr>
          <w:ilvl w:val="0"/>
          <w:numId w:val="0"/>
        </w:numPr>
        <w:ind w:right="1275"/>
        <w:jc w:val="left"/>
        <w:rPr>
          <w:rFonts w:ascii="Tahoma" w:hAnsi="Tahoma"/>
          <w:sz w:val="24"/>
          <w:u w:val="single"/>
        </w:rPr>
      </w:pPr>
      <w:r w:rsidRPr="00A51791">
        <w:rPr>
          <w:rFonts w:ascii="Tahoma" w:hAnsi="Tahoma"/>
          <w:sz w:val="24"/>
          <w:u w:val="single"/>
        </w:rPr>
        <w:t>Weitere Teilnehmer/innen:</w:t>
      </w:r>
    </w:p>
    <w:p w:rsidR="00A51791" w:rsidRDefault="00A51791" w:rsidP="00A51791">
      <w:pPr>
        <w:pStyle w:val="WeitererGesprchsteilnehmerXY"/>
        <w:numPr>
          <w:ilvl w:val="0"/>
          <w:numId w:val="33"/>
        </w:numPr>
        <w:ind w:right="1275"/>
        <w:jc w:val="left"/>
        <w:rPr>
          <w:rFonts w:ascii="Tahoma" w:hAnsi="Tahoma"/>
        </w:rPr>
      </w:pPr>
      <w:r>
        <w:rPr>
          <w:rFonts w:ascii="Tahoma" w:hAnsi="Tahoma"/>
        </w:rPr>
        <w:t xml:space="preserve">Mag. Othmar Nagl, </w:t>
      </w:r>
      <w:r w:rsidR="005F215E">
        <w:rPr>
          <w:rFonts w:ascii="Tahoma" w:hAnsi="Tahoma"/>
        </w:rPr>
        <w:t>Generaldirektor-</w:t>
      </w:r>
      <w:proofErr w:type="spellStart"/>
      <w:r w:rsidR="005F215E">
        <w:rPr>
          <w:rFonts w:ascii="Tahoma" w:hAnsi="Tahoma"/>
        </w:rPr>
        <w:t>Stv</w:t>
      </w:r>
      <w:proofErr w:type="spellEnd"/>
      <w:r w:rsidR="005F215E">
        <w:rPr>
          <w:rFonts w:ascii="Tahoma" w:hAnsi="Tahoma"/>
        </w:rPr>
        <w:t>.</w:t>
      </w:r>
      <w:r>
        <w:rPr>
          <w:rFonts w:ascii="Tahoma" w:hAnsi="Tahoma"/>
        </w:rPr>
        <w:t xml:space="preserve"> OÖ Versicherung</w:t>
      </w:r>
    </w:p>
    <w:p w:rsidR="005F215E" w:rsidRDefault="005F215E" w:rsidP="005F215E">
      <w:pPr>
        <w:pStyle w:val="WeitererGesprchsteilnehmerXY"/>
        <w:numPr>
          <w:ilvl w:val="0"/>
          <w:numId w:val="33"/>
        </w:numPr>
        <w:ind w:right="1275"/>
        <w:jc w:val="left"/>
        <w:rPr>
          <w:rFonts w:ascii="Tahoma" w:hAnsi="Tahoma"/>
        </w:rPr>
      </w:pPr>
      <w:r>
        <w:rPr>
          <w:rFonts w:ascii="Tahoma" w:hAnsi="Tahoma"/>
        </w:rPr>
        <w:t>Ulla Pilz, Moderatorin, Regisseurin, Kabarettistin, Sängerin</w:t>
      </w:r>
    </w:p>
    <w:p w:rsidR="005F215E" w:rsidRPr="00A51791" w:rsidRDefault="005F215E" w:rsidP="005F215E">
      <w:pPr>
        <w:pStyle w:val="WeitererGesprchsteilnehmerXY"/>
        <w:numPr>
          <w:ilvl w:val="0"/>
          <w:numId w:val="33"/>
        </w:numPr>
        <w:ind w:right="1275"/>
        <w:jc w:val="left"/>
        <w:rPr>
          <w:rFonts w:ascii="Tahoma" w:hAnsi="Tahoma"/>
        </w:rPr>
      </w:pPr>
      <w:r w:rsidRPr="005F215E">
        <w:rPr>
          <w:rFonts w:ascii="Tahoma" w:hAnsi="Tahoma"/>
        </w:rPr>
        <w:t>W</w:t>
      </w:r>
      <w:r>
        <w:rPr>
          <w:rFonts w:ascii="Tahoma" w:hAnsi="Tahoma"/>
        </w:rPr>
        <w:t xml:space="preserve">alter </w:t>
      </w:r>
      <w:proofErr w:type="spellStart"/>
      <w:r>
        <w:rPr>
          <w:rFonts w:ascii="Tahoma" w:hAnsi="Tahoma"/>
        </w:rPr>
        <w:t>Voglmayr</w:t>
      </w:r>
      <w:proofErr w:type="spellEnd"/>
      <w:r>
        <w:rPr>
          <w:rFonts w:ascii="Tahoma" w:hAnsi="Tahoma"/>
        </w:rPr>
        <w:t xml:space="preserve">, </w:t>
      </w:r>
      <w:r w:rsidRPr="005F215E">
        <w:rPr>
          <w:rFonts w:ascii="Tahoma" w:hAnsi="Tahoma"/>
        </w:rPr>
        <w:t>Solopo</w:t>
      </w:r>
      <w:r>
        <w:rPr>
          <w:rFonts w:ascii="Tahoma" w:hAnsi="Tahoma"/>
        </w:rPr>
        <w:t>saunist der Wiener Symphoniker</w:t>
      </w:r>
    </w:p>
    <w:p w:rsidR="00894B37" w:rsidRDefault="00894B37">
      <w:pPr>
        <w:pStyle w:val="WeitererGesprchsteilnehmerXY"/>
        <w:numPr>
          <w:ilvl w:val="0"/>
          <w:numId w:val="0"/>
        </w:numPr>
        <w:spacing w:line="360" w:lineRule="auto"/>
        <w:ind w:right="1276" w:hanging="567"/>
        <w:jc w:val="center"/>
        <w:rPr>
          <w:rFonts w:ascii="Tahoma" w:hAnsi="Tahoma"/>
          <w:b/>
        </w:rPr>
      </w:pPr>
    </w:p>
    <w:p w:rsidR="00894B37" w:rsidRDefault="00894B37">
      <w:pPr>
        <w:ind w:left="-426" w:right="1275"/>
        <w:rPr>
          <w:rFonts w:ascii="Tahoma" w:hAnsi="Tahoma"/>
        </w:rPr>
        <w:sectPr w:rsidR="00894B37" w:rsidSect="00894B37">
          <w:headerReference w:type="default" r:id="rId7"/>
          <w:footerReference w:type="default" r:id="rId8"/>
          <w:pgSz w:w="11906" w:h="16838"/>
          <w:pgMar w:top="1418" w:right="1418" w:bottom="1134" w:left="1418" w:header="720" w:footer="720" w:gutter="0"/>
          <w:paperSrc w:first="7" w:other="7"/>
          <w:pgNumType w:start="1"/>
          <w:cols w:space="720"/>
        </w:sectPr>
      </w:pPr>
    </w:p>
    <w:p w:rsidR="00B05A86" w:rsidRDefault="00A37C0B" w:rsidP="00542763">
      <w:pPr>
        <w:spacing w:line="360" w:lineRule="auto"/>
        <w:jc w:val="both"/>
        <w:rPr>
          <w:rFonts w:ascii="Arial" w:hAnsi="Arial" w:cs="Arial"/>
          <w:szCs w:val="24"/>
        </w:rPr>
      </w:pPr>
      <w:r>
        <w:rPr>
          <w:rFonts w:ascii="Arial" w:hAnsi="Arial" w:cs="Arial"/>
          <w:szCs w:val="24"/>
        </w:rPr>
        <w:br w:type="page"/>
      </w:r>
    </w:p>
    <w:p w:rsidR="0034745E" w:rsidRDefault="0034745E" w:rsidP="0034745E">
      <w:pPr>
        <w:spacing w:line="360" w:lineRule="auto"/>
        <w:jc w:val="both"/>
        <w:rPr>
          <w:rFonts w:ascii="Arial" w:hAnsi="Arial" w:cs="Arial"/>
          <w:szCs w:val="24"/>
        </w:rPr>
      </w:pPr>
      <w:r w:rsidRPr="00AC5E1C">
        <w:rPr>
          <w:rFonts w:ascii="Arial" w:hAnsi="Arial" w:cs="Arial"/>
          <w:szCs w:val="24"/>
        </w:rPr>
        <w:lastRenderedPageBreak/>
        <w:t>Die OÖ. Landesmusikschulen sind 2017 vierzig Jahre „jung</w:t>
      </w:r>
      <w:r>
        <w:rPr>
          <w:rFonts w:ascii="Arial" w:hAnsi="Arial" w:cs="Arial"/>
          <w:szCs w:val="24"/>
        </w:rPr>
        <w:t>“: a</w:t>
      </w:r>
      <w:r w:rsidRPr="00AC5E1C">
        <w:rPr>
          <w:rFonts w:ascii="Arial" w:hAnsi="Arial" w:cs="Arial"/>
          <w:szCs w:val="24"/>
        </w:rPr>
        <w:t xml:space="preserve">m </w:t>
      </w:r>
      <w:r>
        <w:rPr>
          <w:rFonts w:ascii="Arial" w:hAnsi="Arial" w:cs="Arial"/>
          <w:szCs w:val="24"/>
        </w:rPr>
        <w:t xml:space="preserve">16. </w:t>
      </w:r>
      <w:r w:rsidRPr="00AC5E1C">
        <w:rPr>
          <w:rFonts w:ascii="Arial" w:hAnsi="Arial" w:cs="Arial"/>
          <w:szCs w:val="24"/>
        </w:rPr>
        <w:t>Mai 1977 hat der OÖ. Landtag das „Musikschulgesetz“ beschlossen</w:t>
      </w:r>
      <w:r>
        <w:rPr>
          <w:rFonts w:ascii="Arial" w:hAnsi="Arial" w:cs="Arial"/>
          <w:szCs w:val="24"/>
        </w:rPr>
        <w:t xml:space="preserve"> und damit den Grundstein für eine kulturpolitische Erfolgsgeschichte gelegt. </w:t>
      </w:r>
    </w:p>
    <w:p w:rsidR="0034745E" w:rsidRDefault="0034745E" w:rsidP="0034745E">
      <w:pPr>
        <w:spacing w:line="360" w:lineRule="auto"/>
        <w:jc w:val="both"/>
        <w:rPr>
          <w:rFonts w:ascii="Arial" w:hAnsi="Arial" w:cs="Arial"/>
        </w:rPr>
      </w:pPr>
    </w:p>
    <w:p w:rsidR="0034745E" w:rsidRDefault="0034745E" w:rsidP="0034745E">
      <w:pPr>
        <w:spacing w:line="360" w:lineRule="auto"/>
        <w:jc w:val="both"/>
        <w:rPr>
          <w:rFonts w:ascii="Arial" w:hAnsi="Arial" w:cs="Arial"/>
          <w:i/>
          <w:szCs w:val="24"/>
        </w:rPr>
      </w:pPr>
      <w:r w:rsidRPr="00F908C3">
        <w:rPr>
          <w:rFonts w:ascii="Arial" w:hAnsi="Arial" w:cs="Arial"/>
          <w:i/>
          <w:szCs w:val="24"/>
        </w:rPr>
        <w:t xml:space="preserve">Landeshauptmann Mag. Thomas Stelzer: „Die Oö. Landesmusikschulen </w:t>
      </w:r>
      <w:r>
        <w:rPr>
          <w:rFonts w:ascii="Arial" w:hAnsi="Arial" w:cs="Arial"/>
          <w:i/>
          <w:szCs w:val="24"/>
        </w:rPr>
        <w:t xml:space="preserve">sind heute ein </w:t>
      </w:r>
      <w:r w:rsidRPr="00F908C3">
        <w:rPr>
          <w:rFonts w:ascii="Arial" w:hAnsi="Arial" w:cs="Arial"/>
          <w:i/>
          <w:szCs w:val="24"/>
        </w:rPr>
        <w:t>innovative</w:t>
      </w:r>
      <w:r>
        <w:rPr>
          <w:rFonts w:ascii="Arial" w:hAnsi="Arial" w:cs="Arial"/>
          <w:i/>
          <w:szCs w:val="24"/>
        </w:rPr>
        <w:t>s</w:t>
      </w:r>
      <w:r w:rsidRPr="00F908C3">
        <w:rPr>
          <w:rFonts w:ascii="Arial" w:hAnsi="Arial" w:cs="Arial"/>
          <w:i/>
          <w:szCs w:val="24"/>
        </w:rPr>
        <w:t xml:space="preserve"> und dynamische</w:t>
      </w:r>
      <w:r>
        <w:rPr>
          <w:rFonts w:ascii="Arial" w:hAnsi="Arial" w:cs="Arial"/>
          <w:i/>
          <w:szCs w:val="24"/>
        </w:rPr>
        <w:t>s</w:t>
      </w:r>
      <w:r w:rsidRPr="00F908C3">
        <w:rPr>
          <w:rFonts w:ascii="Arial" w:hAnsi="Arial" w:cs="Arial"/>
          <w:i/>
          <w:szCs w:val="24"/>
        </w:rPr>
        <w:t xml:space="preserve"> Unternehmen im Kultur- und Bildun</w:t>
      </w:r>
      <w:r>
        <w:rPr>
          <w:rFonts w:ascii="Arial" w:hAnsi="Arial" w:cs="Arial"/>
          <w:i/>
          <w:szCs w:val="24"/>
        </w:rPr>
        <w:t>gsland Oberösterreich</w:t>
      </w:r>
      <w:r w:rsidRPr="00F908C3">
        <w:rPr>
          <w:rFonts w:ascii="Arial" w:hAnsi="Arial" w:cs="Arial"/>
          <w:i/>
          <w:szCs w:val="24"/>
        </w:rPr>
        <w:t xml:space="preserve">. </w:t>
      </w:r>
      <w:r>
        <w:rPr>
          <w:rFonts w:ascii="Arial" w:hAnsi="Arial" w:cs="Arial"/>
          <w:i/>
          <w:szCs w:val="24"/>
        </w:rPr>
        <w:t xml:space="preserve">Mit ihren Angeboten decken sie nicht nur die große Breite musischer (Basis-)Ausbildung ab, sondern gehen gezielt mit Projekten, die an neuen Trends und Entwicklungen der Musikwelt orientiert sind, neue Wege. Oberösterreich beweist damit, dass es auch im wichtigen Bereich der Landesmusikschulen ein </w:t>
      </w:r>
      <w:r w:rsidR="007C1A95">
        <w:rPr>
          <w:rFonts w:ascii="Arial" w:hAnsi="Arial" w:cs="Arial"/>
          <w:i/>
          <w:szCs w:val="24"/>
        </w:rPr>
        <w:t>aktives ‚Land der Möglichkeiten‘</w:t>
      </w:r>
      <w:r>
        <w:rPr>
          <w:rFonts w:ascii="Arial" w:hAnsi="Arial" w:cs="Arial"/>
          <w:i/>
          <w:szCs w:val="24"/>
        </w:rPr>
        <w:t xml:space="preserve"> ist.“ </w:t>
      </w:r>
    </w:p>
    <w:p w:rsidR="0034745E" w:rsidRDefault="0034745E" w:rsidP="0034745E">
      <w:pPr>
        <w:spacing w:line="360" w:lineRule="auto"/>
        <w:jc w:val="both"/>
        <w:rPr>
          <w:rFonts w:ascii="Arial" w:hAnsi="Arial" w:cs="Arial"/>
          <w:i/>
          <w:szCs w:val="24"/>
        </w:rPr>
      </w:pPr>
    </w:p>
    <w:p w:rsidR="0034745E" w:rsidRDefault="0034745E" w:rsidP="0034745E">
      <w:pPr>
        <w:spacing w:line="360" w:lineRule="auto"/>
        <w:jc w:val="both"/>
        <w:rPr>
          <w:rFonts w:ascii="Arial" w:hAnsi="Arial" w:cs="Arial"/>
          <w:szCs w:val="24"/>
        </w:rPr>
      </w:pPr>
      <w:r>
        <w:rPr>
          <w:rFonts w:ascii="Arial" w:hAnsi="Arial" w:cs="Arial"/>
          <w:szCs w:val="24"/>
          <w:u w:val="single"/>
        </w:rPr>
        <w:t>Anerkennung für d</w:t>
      </w:r>
      <w:r w:rsidRPr="00BF0498">
        <w:rPr>
          <w:rFonts w:ascii="Arial" w:hAnsi="Arial" w:cs="Arial"/>
          <w:szCs w:val="24"/>
          <w:u w:val="single"/>
        </w:rPr>
        <w:t>ie</w:t>
      </w:r>
      <w:r>
        <w:rPr>
          <w:rFonts w:ascii="Arial" w:hAnsi="Arial" w:cs="Arial"/>
          <w:szCs w:val="24"/>
          <w:u w:val="single"/>
        </w:rPr>
        <w:t xml:space="preserve">sen Weg </w:t>
      </w:r>
      <w:r w:rsidRPr="00BF0498">
        <w:rPr>
          <w:rFonts w:ascii="Arial" w:hAnsi="Arial" w:cs="Arial"/>
          <w:szCs w:val="24"/>
          <w:u w:val="single"/>
        </w:rPr>
        <w:t>de</w:t>
      </w:r>
      <w:r>
        <w:rPr>
          <w:rFonts w:ascii="Arial" w:hAnsi="Arial" w:cs="Arial"/>
          <w:szCs w:val="24"/>
          <w:u w:val="single"/>
        </w:rPr>
        <w:t>r Landesmusikschulen gibt es auf unterschiedlichen Ebenen</w:t>
      </w:r>
      <w:r w:rsidRPr="00BF0498">
        <w:rPr>
          <w:rFonts w:ascii="Arial" w:hAnsi="Arial" w:cs="Arial"/>
          <w:szCs w:val="24"/>
        </w:rPr>
        <w:t>:</w:t>
      </w:r>
    </w:p>
    <w:p w:rsidR="0034745E" w:rsidRPr="00BF0498" w:rsidRDefault="0034745E" w:rsidP="0034745E">
      <w:pPr>
        <w:spacing w:line="360" w:lineRule="auto"/>
        <w:jc w:val="both"/>
        <w:rPr>
          <w:rFonts w:ascii="Arial" w:hAnsi="Arial" w:cs="Arial"/>
          <w:szCs w:val="24"/>
        </w:rPr>
      </w:pPr>
    </w:p>
    <w:p w:rsidR="0034745E" w:rsidRDefault="0034745E" w:rsidP="0034745E">
      <w:pPr>
        <w:pStyle w:val="Listenabsatz"/>
        <w:numPr>
          <w:ilvl w:val="0"/>
          <w:numId w:val="31"/>
        </w:numPr>
        <w:autoSpaceDE w:val="0"/>
        <w:autoSpaceDN w:val="0"/>
        <w:adjustRightInd w:val="0"/>
        <w:spacing w:line="360" w:lineRule="auto"/>
        <w:contextualSpacing w:val="0"/>
        <w:jc w:val="both"/>
        <w:rPr>
          <w:rFonts w:cs="Arial"/>
          <w:sz w:val="24"/>
          <w:szCs w:val="24"/>
        </w:rPr>
      </w:pPr>
      <w:r w:rsidRPr="00BF0498">
        <w:rPr>
          <w:rFonts w:cs="Arial"/>
          <w:sz w:val="24"/>
          <w:szCs w:val="24"/>
          <w:u w:val="single"/>
        </w:rPr>
        <w:t xml:space="preserve">Platz 1 </w:t>
      </w:r>
      <w:r>
        <w:rPr>
          <w:rFonts w:cs="Arial"/>
          <w:sz w:val="24"/>
          <w:szCs w:val="24"/>
          <w:u w:val="single"/>
        </w:rPr>
        <w:t>in den I-</w:t>
      </w:r>
      <w:proofErr w:type="spellStart"/>
      <w:r>
        <w:rPr>
          <w:rFonts w:cs="Arial"/>
          <w:sz w:val="24"/>
          <w:szCs w:val="24"/>
          <w:u w:val="single"/>
        </w:rPr>
        <w:t>Tunes</w:t>
      </w:r>
      <w:proofErr w:type="spellEnd"/>
      <w:r>
        <w:rPr>
          <w:rFonts w:cs="Arial"/>
          <w:sz w:val="24"/>
          <w:szCs w:val="24"/>
          <w:u w:val="single"/>
        </w:rPr>
        <w:t xml:space="preserve"> Electronic Charts Österreich </w:t>
      </w:r>
      <w:r w:rsidRPr="00BF0498">
        <w:rPr>
          <w:rFonts w:cs="Arial"/>
          <w:sz w:val="24"/>
          <w:szCs w:val="24"/>
          <w:u w:val="single"/>
        </w:rPr>
        <w:t xml:space="preserve">für </w:t>
      </w:r>
      <w:r>
        <w:rPr>
          <w:rFonts w:cs="Arial"/>
          <w:sz w:val="24"/>
          <w:szCs w:val="24"/>
          <w:u w:val="single"/>
        </w:rPr>
        <w:t xml:space="preserve">den </w:t>
      </w:r>
      <w:r w:rsidRPr="00BF0498">
        <w:rPr>
          <w:rFonts w:cs="Arial"/>
          <w:sz w:val="24"/>
          <w:szCs w:val="24"/>
          <w:u w:val="single"/>
        </w:rPr>
        <w:t>Musikschüler Thomas Bernhard</w:t>
      </w:r>
      <w:r w:rsidRPr="00BF0498">
        <w:rPr>
          <w:rFonts w:cs="Arial"/>
          <w:sz w:val="24"/>
          <w:szCs w:val="24"/>
        </w:rPr>
        <w:t>: Im Rahmen des Schwerpunktes Komposit</w:t>
      </w:r>
      <w:r>
        <w:rPr>
          <w:rFonts w:cs="Arial"/>
          <w:sz w:val="24"/>
          <w:szCs w:val="24"/>
        </w:rPr>
        <w:t>i</w:t>
      </w:r>
      <w:r w:rsidRPr="00BF0498">
        <w:rPr>
          <w:rFonts w:cs="Arial"/>
          <w:sz w:val="24"/>
          <w:szCs w:val="24"/>
        </w:rPr>
        <w:t>on haben die Landesmusikschulen mit dem Schuljahr 2016/17 auch außerhalb des „klassischen Kompositionsbegriff</w:t>
      </w:r>
      <w:r>
        <w:rPr>
          <w:rFonts w:cs="Arial"/>
          <w:sz w:val="24"/>
          <w:szCs w:val="24"/>
        </w:rPr>
        <w:t>es“ mit „</w:t>
      </w:r>
      <w:r w:rsidRPr="00BD3479">
        <w:rPr>
          <w:sz w:val="24"/>
          <w:szCs w:val="24"/>
        </w:rPr>
        <w:t xml:space="preserve">Produzieren und Komponieren </w:t>
      </w:r>
      <w:r w:rsidRPr="00BD3479">
        <w:rPr>
          <w:i/>
          <w:iCs/>
          <w:sz w:val="24"/>
          <w:szCs w:val="24"/>
        </w:rPr>
        <w:t xml:space="preserve">mit </w:t>
      </w:r>
      <w:proofErr w:type="spellStart"/>
      <w:r w:rsidRPr="00BD3479">
        <w:rPr>
          <w:i/>
          <w:iCs/>
          <w:sz w:val="24"/>
          <w:szCs w:val="24"/>
        </w:rPr>
        <w:t>Logic</w:t>
      </w:r>
      <w:proofErr w:type="spellEnd"/>
      <w:r>
        <w:rPr>
          <w:i/>
          <w:iCs/>
          <w:sz w:val="24"/>
          <w:szCs w:val="24"/>
        </w:rPr>
        <w:t xml:space="preserve">“ </w:t>
      </w:r>
      <w:r>
        <w:rPr>
          <w:iCs/>
          <w:sz w:val="24"/>
          <w:szCs w:val="24"/>
        </w:rPr>
        <w:t xml:space="preserve">ein neues Angebot gestartet </w:t>
      </w:r>
      <w:r w:rsidRPr="00BF0498">
        <w:rPr>
          <w:rFonts w:cs="Arial"/>
          <w:sz w:val="24"/>
          <w:szCs w:val="24"/>
        </w:rPr>
        <w:t xml:space="preserve">– und </w:t>
      </w:r>
      <w:r>
        <w:rPr>
          <w:rFonts w:cs="Arial"/>
          <w:sz w:val="24"/>
          <w:szCs w:val="24"/>
        </w:rPr>
        <w:t>das</w:t>
      </w:r>
      <w:r w:rsidRPr="00BF0498">
        <w:rPr>
          <w:rFonts w:cs="Arial"/>
          <w:sz w:val="24"/>
          <w:szCs w:val="24"/>
        </w:rPr>
        <w:t xml:space="preserve"> </w:t>
      </w:r>
      <w:r>
        <w:rPr>
          <w:rFonts w:cs="Arial"/>
          <w:sz w:val="24"/>
          <w:szCs w:val="24"/>
        </w:rPr>
        <w:t xml:space="preserve">gleich </w:t>
      </w:r>
      <w:r w:rsidRPr="00BF0498">
        <w:rPr>
          <w:rFonts w:cs="Arial"/>
          <w:sz w:val="24"/>
          <w:szCs w:val="24"/>
        </w:rPr>
        <w:t xml:space="preserve">mit beachtlichem Erfolg </w:t>
      </w:r>
      <w:r>
        <w:rPr>
          <w:rFonts w:cs="Arial"/>
          <w:sz w:val="24"/>
          <w:szCs w:val="24"/>
        </w:rPr>
        <w:t xml:space="preserve">eines Schülers. Thomas Bernhard, der die Landesmusikschule Gallneukirchen im Fach Klavier Jazz-Pop-Rock besucht, </w:t>
      </w:r>
      <w:r w:rsidRPr="00BF0498">
        <w:rPr>
          <w:rFonts w:cs="Arial"/>
          <w:sz w:val="24"/>
          <w:szCs w:val="24"/>
        </w:rPr>
        <w:t xml:space="preserve">belegte </w:t>
      </w:r>
      <w:r>
        <w:rPr>
          <w:rFonts w:cs="Arial"/>
          <w:sz w:val="24"/>
          <w:szCs w:val="24"/>
        </w:rPr>
        <w:t xml:space="preserve">mit der </w:t>
      </w:r>
      <w:proofErr w:type="spellStart"/>
      <w:r>
        <w:rPr>
          <w:rFonts w:cs="Arial"/>
          <w:sz w:val="24"/>
          <w:szCs w:val="24"/>
        </w:rPr>
        <w:t>Deput</w:t>
      </w:r>
      <w:proofErr w:type="spellEnd"/>
      <w:r>
        <w:rPr>
          <w:rFonts w:cs="Arial"/>
          <w:sz w:val="24"/>
          <w:szCs w:val="24"/>
        </w:rPr>
        <w:t>-EP seines Projektes „</w:t>
      </w:r>
      <w:proofErr w:type="spellStart"/>
      <w:r>
        <w:rPr>
          <w:rFonts w:cs="Arial"/>
          <w:sz w:val="24"/>
          <w:szCs w:val="24"/>
        </w:rPr>
        <w:t>Highcut</w:t>
      </w:r>
      <w:proofErr w:type="spellEnd"/>
      <w:r>
        <w:rPr>
          <w:rFonts w:cs="Arial"/>
          <w:sz w:val="24"/>
          <w:szCs w:val="24"/>
        </w:rPr>
        <w:t xml:space="preserve"> </w:t>
      </w:r>
      <w:proofErr w:type="spellStart"/>
      <w:r>
        <w:rPr>
          <w:rFonts w:cs="Arial"/>
          <w:sz w:val="24"/>
          <w:szCs w:val="24"/>
        </w:rPr>
        <w:t>Prophecy</w:t>
      </w:r>
      <w:proofErr w:type="spellEnd"/>
      <w:r>
        <w:rPr>
          <w:rFonts w:cs="Arial"/>
          <w:sz w:val="24"/>
          <w:szCs w:val="24"/>
        </w:rPr>
        <w:t xml:space="preserve">“ (gemeinsam mit seinem Partner Stefan </w:t>
      </w:r>
      <w:proofErr w:type="spellStart"/>
      <w:r>
        <w:rPr>
          <w:rFonts w:cs="Arial"/>
          <w:sz w:val="24"/>
          <w:szCs w:val="24"/>
        </w:rPr>
        <w:t>Eitzenberger</w:t>
      </w:r>
      <w:proofErr w:type="spellEnd"/>
      <w:r>
        <w:rPr>
          <w:rFonts w:cs="Arial"/>
          <w:sz w:val="24"/>
          <w:szCs w:val="24"/>
        </w:rPr>
        <w:t xml:space="preserve">) im Mai 2017 </w:t>
      </w:r>
      <w:r w:rsidRPr="00BF0498">
        <w:rPr>
          <w:rFonts w:cs="Arial"/>
          <w:sz w:val="24"/>
          <w:szCs w:val="24"/>
        </w:rPr>
        <w:t xml:space="preserve">mit „All These Things“ Platz 1 </w:t>
      </w:r>
      <w:r>
        <w:rPr>
          <w:rFonts w:cs="Arial"/>
          <w:sz w:val="24"/>
          <w:szCs w:val="24"/>
        </w:rPr>
        <w:t>in den I-</w:t>
      </w:r>
      <w:proofErr w:type="spellStart"/>
      <w:r>
        <w:rPr>
          <w:rFonts w:cs="Arial"/>
          <w:sz w:val="24"/>
          <w:szCs w:val="24"/>
        </w:rPr>
        <w:t>Tunes</w:t>
      </w:r>
      <w:proofErr w:type="spellEnd"/>
      <w:r w:rsidRPr="00BF0498">
        <w:rPr>
          <w:rFonts w:cs="Arial"/>
          <w:sz w:val="24"/>
          <w:szCs w:val="24"/>
        </w:rPr>
        <w:t xml:space="preserve"> </w:t>
      </w:r>
      <w:r>
        <w:rPr>
          <w:rFonts w:cs="Arial"/>
          <w:sz w:val="24"/>
          <w:szCs w:val="24"/>
        </w:rPr>
        <w:t xml:space="preserve">Electronic </w:t>
      </w:r>
      <w:r w:rsidRPr="00BF0498">
        <w:rPr>
          <w:rFonts w:cs="Arial"/>
          <w:sz w:val="24"/>
          <w:szCs w:val="24"/>
        </w:rPr>
        <w:t>Charts</w:t>
      </w:r>
      <w:r>
        <w:rPr>
          <w:rFonts w:cs="Arial"/>
          <w:sz w:val="24"/>
          <w:szCs w:val="24"/>
        </w:rPr>
        <w:t xml:space="preserve"> Österreich. </w:t>
      </w:r>
    </w:p>
    <w:p w:rsidR="0034745E" w:rsidRPr="00B05A86" w:rsidRDefault="0034745E" w:rsidP="0034745E">
      <w:pPr>
        <w:autoSpaceDE w:val="0"/>
        <w:autoSpaceDN w:val="0"/>
        <w:adjustRightInd w:val="0"/>
        <w:spacing w:line="360" w:lineRule="auto"/>
        <w:ind w:left="360"/>
        <w:jc w:val="both"/>
        <w:rPr>
          <w:rFonts w:cs="Arial"/>
          <w:szCs w:val="24"/>
        </w:rPr>
      </w:pPr>
    </w:p>
    <w:p w:rsidR="0034745E" w:rsidRDefault="0034745E" w:rsidP="0034745E">
      <w:pPr>
        <w:pStyle w:val="Listenabsatz"/>
        <w:numPr>
          <w:ilvl w:val="0"/>
          <w:numId w:val="31"/>
        </w:numPr>
        <w:autoSpaceDE w:val="0"/>
        <w:autoSpaceDN w:val="0"/>
        <w:adjustRightInd w:val="0"/>
        <w:spacing w:line="360" w:lineRule="auto"/>
        <w:contextualSpacing w:val="0"/>
        <w:jc w:val="both"/>
        <w:rPr>
          <w:rFonts w:cs="Arial"/>
          <w:sz w:val="24"/>
          <w:szCs w:val="24"/>
        </w:rPr>
      </w:pPr>
      <w:r w:rsidRPr="00BF0498">
        <w:rPr>
          <w:rFonts w:cs="Arial"/>
          <w:sz w:val="24"/>
          <w:szCs w:val="24"/>
        </w:rPr>
        <w:t xml:space="preserve">Die </w:t>
      </w:r>
      <w:proofErr w:type="spellStart"/>
      <w:r w:rsidRPr="00BF0498">
        <w:rPr>
          <w:rFonts w:cs="Arial"/>
          <w:sz w:val="24"/>
          <w:szCs w:val="24"/>
          <w:u w:val="single"/>
        </w:rPr>
        <w:t>Jugendbrassband</w:t>
      </w:r>
      <w:proofErr w:type="spellEnd"/>
      <w:r w:rsidRPr="00BF0498">
        <w:rPr>
          <w:rFonts w:cs="Arial"/>
          <w:sz w:val="24"/>
          <w:szCs w:val="24"/>
          <w:u w:val="single"/>
        </w:rPr>
        <w:t xml:space="preserve"> Oberösterreich</w:t>
      </w:r>
      <w:r w:rsidRPr="00BF0498">
        <w:rPr>
          <w:rFonts w:cs="Arial"/>
          <w:sz w:val="24"/>
          <w:szCs w:val="24"/>
        </w:rPr>
        <w:t xml:space="preserve"> hat im Juli 2017 mit großem Erfolg am Weltjugendmusikfestival in Zürich teilgenommen und neben zwei erfolgreichen Open-Air-Konzerten beim </w:t>
      </w:r>
      <w:proofErr w:type="spellStart"/>
      <w:r w:rsidRPr="00BF0498">
        <w:rPr>
          <w:rFonts w:cs="Arial"/>
          <w:sz w:val="24"/>
          <w:szCs w:val="24"/>
        </w:rPr>
        <w:t>Brassband</w:t>
      </w:r>
      <w:proofErr w:type="spellEnd"/>
      <w:r w:rsidRPr="00BF0498">
        <w:rPr>
          <w:rFonts w:cs="Arial"/>
          <w:sz w:val="24"/>
          <w:szCs w:val="24"/>
        </w:rPr>
        <w:t>-Wettbewerb eine Goldmedaille erspielt.</w:t>
      </w:r>
    </w:p>
    <w:p w:rsidR="0034745E" w:rsidRPr="00BF0498" w:rsidRDefault="0034745E" w:rsidP="0034745E">
      <w:pPr>
        <w:autoSpaceDE w:val="0"/>
        <w:autoSpaceDN w:val="0"/>
        <w:adjustRightInd w:val="0"/>
        <w:spacing w:line="360" w:lineRule="auto"/>
        <w:jc w:val="both"/>
        <w:rPr>
          <w:rFonts w:ascii="Arial" w:hAnsi="Arial" w:cs="Arial"/>
          <w:szCs w:val="24"/>
        </w:rPr>
      </w:pPr>
    </w:p>
    <w:p w:rsidR="0034745E" w:rsidRDefault="0034745E" w:rsidP="0034745E">
      <w:pPr>
        <w:pStyle w:val="Listenabsatz"/>
        <w:numPr>
          <w:ilvl w:val="0"/>
          <w:numId w:val="31"/>
        </w:numPr>
        <w:autoSpaceDE w:val="0"/>
        <w:autoSpaceDN w:val="0"/>
        <w:adjustRightInd w:val="0"/>
        <w:spacing w:line="360" w:lineRule="auto"/>
        <w:contextualSpacing w:val="0"/>
        <w:jc w:val="both"/>
        <w:rPr>
          <w:rFonts w:cs="Arial"/>
          <w:sz w:val="24"/>
          <w:szCs w:val="24"/>
        </w:rPr>
      </w:pPr>
      <w:r w:rsidRPr="00BF0498">
        <w:rPr>
          <w:rFonts w:cs="Arial"/>
          <w:sz w:val="24"/>
          <w:szCs w:val="24"/>
        </w:rPr>
        <w:t xml:space="preserve">Die Früchte jahrelang konsequenter Aufbauarbeit zeigen sich auch im Erfolg des </w:t>
      </w:r>
      <w:r w:rsidRPr="00BF0498">
        <w:rPr>
          <w:rFonts w:cs="Arial"/>
          <w:sz w:val="24"/>
          <w:szCs w:val="24"/>
          <w:u w:val="single"/>
        </w:rPr>
        <w:t>Sinfonischen Blasorchesters Ried</w:t>
      </w:r>
      <w:r w:rsidRPr="00BF0498">
        <w:rPr>
          <w:rFonts w:cs="Arial"/>
          <w:sz w:val="24"/>
          <w:szCs w:val="24"/>
        </w:rPr>
        <w:t xml:space="preserve">, welches aus dem Schülerblasorchester der Landesmusikschule Ried hervorgegangen ist, beim weltweit größten Orchesterwettbewerb, dem „World Music Contest“ in Kerkrade (Niederlande): </w:t>
      </w:r>
      <w:r w:rsidRPr="00BF0498">
        <w:rPr>
          <w:rFonts w:cs="Arial"/>
          <w:sz w:val="24"/>
          <w:szCs w:val="24"/>
        </w:rPr>
        <w:lastRenderedPageBreak/>
        <w:t xml:space="preserve">mit einem anspruchsvollen Programm – darunter auch eine Uraufführung von Landeskulturpreisträger Thomas </w:t>
      </w:r>
      <w:proofErr w:type="spellStart"/>
      <w:r w:rsidRPr="00BF0498">
        <w:rPr>
          <w:rFonts w:cs="Arial"/>
          <w:sz w:val="24"/>
          <w:szCs w:val="24"/>
        </w:rPr>
        <w:t>Doss</w:t>
      </w:r>
      <w:proofErr w:type="spellEnd"/>
      <w:r w:rsidRPr="00BF0498">
        <w:rPr>
          <w:rFonts w:cs="Arial"/>
          <w:sz w:val="24"/>
          <w:szCs w:val="24"/>
        </w:rPr>
        <w:t xml:space="preserve"> – erspielte sich das Orchester unter von Karl Geroldinger eine Goldmedaille. </w:t>
      </w:r>
    </w:p>
    <w:p w:rsidR="0034745E" w:rsidRPr="005F215E" w:rsidRDefault="0034745E" w:rsidP="005F215E">
      <w:pPr>
        <w:rPr>
          <w:rFonts w:cs="Arial"/>
          <w:szCs w:val="24"/>
        </w:rPr>
      </w:pPr>
    </w:p>
    <w:p w:rsidR="0034745E" w:rsidRDefault="0034745E" w:rsidP="0034745E">
      <w:pPr>
        <w:autoSpaceDE w:val="0"/>
        <w:autoSpaceDN w:val="0"/>
        <w:adjustRightInd w:val="0"/>
        <w:spacing w:line="360" w:lineRule="auto"/>
        <w:jc w:val="both"/>
        <w:rPr>
          <w:rFonts w:ascii="Arial" w:hAnsi="Arial" w:cs="Arial"/>
          <w:szCs w:val="24"/>
        </w:rPr>
      </w:pPr>
      <w:r>
        <w:rPr>
          <w:rFonts w:ascii="Arial" w:hAnsi="Arial" w:cs="Arial"/>
          <w:szCs w:val="24"/>
        </w:rPr>
        <w:t>Welche konkreten Wirkungen die Ausbildung in den Landesmusikschulen auf die Schülerinnen und Schüler hat, beweisen viele prominente Absolventen, die über den Kreis der Musikwelt hinaus erfolgreich sind.</w:t>
      </w:r>
    </w:p>
    <w:p w:rsidR="0034745E" w:rsidRPr="005F215E" w:rsidRDefault="0034745E" w:rsidP="005F215E">
      <w:pPr>
        <w:rPr>
          <w:rFonts w:cs="Arial"/>
          <w:szCs w:val="24"/>
        </w:rPr>
      </w:pPr>
    </w:p>
    <w:p w:rsidR="005F215E" w:rsidRPr="005F215E" w:rsidRDefault="005F215E" w:rsidP="005F215E">
      <w:pPr>
        <w:spacing w:line="360" w:lineRule="auto"/>
        <w:jc w:val="both"/>
        <w:rPr>
          <w:rFonts w:ascii="Arial" w:hAnsi="Arial" w:cs="Arial"/>
          <w:b/>
          <w:szCs w:val="24"/>
        </w:rPr>
      </w:pPr>
      <w:r w:rsidRPr="005F215E">
        <w:rPr>
          <w:rFonts w:ascii="Arial" w:hAnsi="Arial" w:cs="Arial"/>
          <w:b/>
          <w:szCs w:val="24"/>
        </w:rPr>
        <w:t>OTHMAR NAGL (Generaldirektor</w:t>
      </w:r>
      <w:r w:rsidR="00D442E5">
        <w:rPr>
          <w:rFonts w:ascii="Arial" w:hAnsi="Arial" w:cs="Arial"/>
          <w:b/>
          <w:szCs w:val="24"/>
        </w:rPr>
        <w:t>-</w:t>
      </w:r>
      <w:bookmarkStart w:id="0" w:name="_GoBack"/>
      <w:bookmarkEnd w:id="0"/>
      <w:r w:rsidRPr="005F215E">
        <w:rPr>
          <w:rFonts w:ascii="Arial" w:hAnsi="Arial" w:cs="Arial"/>
          <w:b/>
          <w:szCs w:val="24"/>
        </w:rPr>
        <w:t xml:space="preserve">Stv. OÖ Versicherung): </w:t>
      </w:r>
    </w:p>
    <w:p w:rsidR="005F215E" w:rsidRPr="005F215E" w:rsidRDefault="005F215E" w:rsidP="005F215E">
      <w:pPr>
        <w:spacing w:line="360" w:lineRule="auto"/>
        <w:jc w:val="both"/>
        <w:rPr>
          <w:rFonts w:ascii="Arial" w:hAnsi="Arial" w:cs="Arial"/>
          <w:i/>
          <w:szCs w:val="24"/>
        </w:rPr>
      </w:pPr>
      <w:r w:rsidRPr="005F215E">
        <w:rPr>
          <w:rFonts w:ascii="Arial" w:hAnsi="Arial" w:cs="Arial"/>
          <w:i/>
          <w:szCs w:val="24"/>
        </w:rPr>
        <w:t>„</w:t>
      </w:r>
      <w:r w:rsidRPr="005F215E">
        <w:rPr>
          <w:rFonts w:ascii="Arial" w:hAnsi="Arial" w:cs="Arial"/>
          <w:i/>
          <w:szCs w:val="24"/>
        </w:rPr>
        <w:t>Musikschule und viele Jahre Blasmusik prägten meine Jugend</w:t>
      </w:r>
      <w:r w:rsidR="007C1A95">
        <w:rPr>
          <w:rFonts w:ascii="Arial" w:hAnsi="Arial" w:cs="Arial"/>
          <w:i/>
          <w:szCs w:val="24"/>
        </w:rPr>
        <w:t>.</w:t>
      </w:r>
      <w:r w:rsidRPr="005F215E">
        <w:rPr>
          <w:rFonts w:ascii="Arial" w:hAnsi="Arial" w:cs="Arial"/>
          <w:i/>
          <w:szCs w:val="24"/>
        </w:rPr>
        <w:t xml:space="preserve"> Meine Musikschulausbildung ermöglichte mir, dass ich die Aufnahme an der Hochschule für Musik und Darstellende Kunst in Wien bestand und dort neben der Wirtschaftsuniversität studieren durfte.</w:t>
      </w:r>
      <w:r w:rsidRPr="005F215E">
        <w:rPr>
          <w:rFonts w:ascii="Arial" w:hAnsi="Arial" w:cs="Arial"/>
          <w:i/>
          <w:szCs w:val="24"/>
        </w:rPr>
        <w:t xml:space="preserve"> </w:t>
      </w:r>
      <w:r w:rsidRPr="005F215E">
        <w:rPr>
          <w:rFonts w:ascii="Arial" w:hAnsi="Arial" w:cs="Arial"/>
          <w:i/>
          <w:szCs w:val="24"/>
        </w:rPr>
        <w:t>Zu meiner Verblüffung stellte ich dann bei meinem Eintritt ins Berufsleben in der Privatwirtschaft fest, dass gerade diese musikalische Ausbildung viele Arbeitgeber spannend fanden, weil viele selber Musik machen. Mittlerweile selber in der Rolle des Arbeitgebers haben bei mir selbstverständlich jene Jobbewerber einen Vorteil, die ein Instrument beherrschen und beispielsweise bei einer der vielen OÖ. Blasmusikkapellen mitspielen. Diese Mitarbeiter haben sich noch immer bewährt, sie sind zielstrebig, belastbar und ausdauernd.</w:t>
      </w:r>
      <w:r w:rsidRPr="005F215E">
        <w:rPr>
          <w:rFonts w:ascii="Arial" w:hAnsi="Arial" w:cs="Arial"/>
          <w:i/>
          <w:szCs w:val="24"/>
        </w:rPr>
        <w:t>“</w:t>
      </w:r>
    </w:p>
    <w:p w:rsidR="005F215E" w:rsidRDefault="005F215E">
      <w:pPr>
        <w:rPr>
          <w:rFonts w:ascii="Arial" w:hAnsi="Arial" w:cs="Arial"/>
          <w:b/>
          <w:szCs w:val="24"/>
        </w:rPr>
      </w:pPr>
    </w:p>
    <w:p w:rsidR="005F215E" w:rsidRPr="005F215E" w:rsidRDefault="005F215E" w:rsidP="005F215E">
      <w:pPr>
        <w:spacing w:line="360" w:lineRule="auto"/>
        <w:jc w:val="both"/>
        <w:rPr>
          <w:rFonts w:ascii="Arial" w:hAnsi="Arial" w:cs="Arial"/>
          <w:b/>
          <w:szCs w:val="24"/>
        </w:rPr>
      </w:pPr>
      <w:r w:rsidRPr="005F215E">
        <w:rPr>
          <w:rFonts w:ascii="Arial" w:hAnsi="Arial" w:cs="Arial"/>
          <w:b/>
          <w:szCs w:val="24"/>
        </w:rPr>
        <w:lastRenderedPageBreak/>
        <w:t>ULLA PILZ (Radio- und Fernsehmoderatorin, Regisseurin, Musikvermittlerin, Kabarettistin, Sängerin,..)</w:t>
      </w:r>
    </w:p>
    <w:p w:rsidR="005F215E" w:rsidRDefault="005F215E" w:rsidP="005F215E">
      <w:pPr>
        <w:spacing w:line="360" w:lineRule="auto"/>
        <w:jc w:val="both"/>
        <w:rPr>
          <w:rFonts w:ascii="Arial" w:hAnsi="Arial" w:cs="Arial"/>
          <w:i/>
          <w:szCs w:val="24"/>
        </w:rPr>
      </w:pPr>
      <w:r w:rsidRPr="005F215E">
        <w:rPr>
          <w:rFonts w:ascii="Arial" w:hAnsi="Arial" w:cs="Arial"/>
          <w:i/>
          <w:szCs w:val="24"/>
        </w:rPr>
        <w:t>"Musik ist in mancherlei Hinsicht wie eine Sprache: Sie spricht uns an, wir drücken uns durch sie aus.</w:t>
      </w:r>
      <w:r w:rsidRPr="005F215E">
        <w:rPr>
          <w:rFonts w:ascii="Arial" w:hAnsi="Arial" w:cs="Arial"/>
          <w:i/>
          <w:szCs w:val="24"/>
        </w:rPr>
        <w:t xml:space="preserve"> </w:t>
      </w:r>
      <w:r w:rsidRPr="005F215E">
        <w:rPr>
          <w:rFonts w:ascii="Arial" w:hAnsi="Arial" w:cs="Arial"/>
          <w:i/>
          <w:szCs w:val="24"/>
        </w:rPr>
        <w:t>Und wie bei der Sprache gibt es auch für die Musik keinen besseren Zeitpunkt als die Kindheit, um ihre Grundlagen zu erlernen.</w:t>
      </w:r>
      <w:r w:rsidRPr="005F215E">
        <w:rPr>
          <w:rFonts w:ascii="Arial" w:hAnsi="Arial" w:cs="Arial"/>
          <w:i/>
          <w:szCs w:val="24"/>
        </w:rPr>
        <w:t xml:space="preserve"> </w:t>
      </w:r>
      <w:r w:rsidRPr="005F215E">
        <w:rPr>
          <w:rFonts w:ascii="Arial" w:hAnsi="Arial" w:cs="Arial"/>
          <w:i/>
          <w:szCs w:val="24"/>
        </w:rPr>
        <w:t>Was das betrifft, habe ich (gemeinsam mit unzähligen anderen Menschen in den letzten 40 Jahren) dem oberösterreichischen</w:t>
      </w:r>
      <w:r w:rsidRPr="005F215E">
        <w:rPr>
          <w:rFonts w:ascii="Arial" w:hAnsi="Arial" w:cs="Arial"/>
          <w:i/>
          <w:szCs w:val="24"/>
        </w:rPr>
        <w:t xml:space="preserve"> </w:t>
      </w:r>
      <w:r w:rsidRPr="005F215E">
        <w:rPr>
          <w:rFonts w:ascii="Arial" w:hAnsi="Arial" w:cs="Arial"/>
          <w:i/>
          <w:szCs w:val="24"/>
        </w:rPr>
        <w:t>Landesmusikschulwerk einen unschätzbaren Reichtum zu verdanken."</w:t>
      </w:r>
    </w:p>
    <w:p w:rsidR="005F215E" w:rsidRDefault="005F215E" w:rsidP="005F215E">
      <w:pPr>
        <w:spacing w:line="360" w:lineRule="auto"/>
        <w:jc w:val="both"/>
        <w:rPr>
          <w:rFonts w:ascii="Arial" w:hAnsi="Arial" w:cs="Arial"/>
          <w:i/>
          <w:szCs w:val="24"/>
        </w:rPr>
      </w:pPr>
    </w:p>
    <w:p w:rsidR="008C01AF" w:rsidRDefault="008C01AF">
      <w:pPr>
        <w:rPr>
          <w:rFonts w:ascii="Arial" w:hAnsi="Arial" w:cs="Arial"/>
          <w:b/>
          <w:szCs w:val="24"/>
        </w:rPr>
      </w:pPr>
      <w:r>
        <w:rPr>
          <w:rFonts w:ascii="Arial" w:hAnsi="Arial" w:cs="Arial"/>
          <w:b/>
          <w:szCs w:val="24"/>
        </w:rPr>
        <w:br w:type="page"/>
      </w:r>
    </w:p>
    <w:p w:rsidR="005F215E" w:rsidRPr="005F215E" w:rsidRDefault="005F215E" w:rsidP="005F215E">
      <w:pPr>
        <w:spacing w:line="360" w:lineRule="auto"/>
        <w:jc w:val="both"/>
        <w:rPr>
          <w:rFonts w:ascii="Arial" w:hAnsi="Arial" w:cs="Arial"/>
          <w:b/>
          <w:szCs w:val="24"/>
        </w:rPr>
      </w:pPr>
      <w:r w:rsidRPr="005F215E">
        <w:rPr>
          <w:rFonts w:ascii="Arial" w:hAnsi="Arial" w:cs="Arial"/>
          <w:b/>
          <w:szCs w:val="24"/>
        </w:rPr>
        <w:t xml:space="preserve">WALTER VOGLMAYR (Soloposaunist der Wiener Symphoniker): </w:t>
      </w:r>
    </w:p>
    <w:p w:rsidR="005F215E" w:rsidRPr="005F215E" w:rsidRDefault="005F215E" w:rsidP="005F215E">
      <w:pPr>
        <w:spacing w:line="360" w:lineRule="auto"/>
        <w:jc w:val="both"/>
        <w:rPr>
          <w:rFonts w:ascii="Arial" w:hAnsi="Arial" w:cs="Arial"/>
          <w:i/>
          <w:szCs w:val="24"/>
        </w:rPr>
      </w:pPr>
      <w:r>
        <w:rPr>
          <w:rFonts w:ascii="Arial" w:hAnsi="Arial" w:cs="Arial"/>
          <w:i/>
          <w:szCs w:val="24"/>
        </w:rPr>
        <w:t>„</w:t>
      </w:r>
      <w:r w:rsidRPr="005F215E">
        <w:rPr>
          <w:rFonts w:ascii="Arial" w:hAnsi="Arial" w:cs="Arial"/>
          <w:i/>
          <w:szCs w:val="24"/>
        </w:rPr>
        <w:t>Wenn ich heute das Wort „Musikschule" höre, löst das in mir sehr viele positive Gefühle aus.</w:t>
      </w:r>
      <w:r>
        <w:rPr>
          <w:rFonts w:ascii="Arial" w:hAnsi="Arial" w:cs="Arial"/>
          <w:i/>
          <w:szCs w:val="24"/>
        </w:rPr>
        <w:t xml:space="preserve"> </w:t>
      </w:r>
      <w:r w:rsidRPr="005F215E">
        <w:rPr>
          <w:rFonts w:ascii="Arial" w:hAnsi="Arial" w:cs="Arial"/>
          <w:i/>
          <w:szCs w:val="24"/>
        </w:rPr>
        <w:t>Dort war mein erster professioneller Kontakt mit einem Instrument, mein erster Kontakt mit klassischer Musik, die erste Möglichkeit gemeinsam musikalisch zu kommunizieren (und noch dazu auf solch großartigem Niveau wie dem SBO Schärding oder dem SBO Ried). Das war ein Start,</w:t>
      </w:r>
      <w:r>
        <w:rPr>
          <w:rFonts w:ascii="Arial" w:hAnsi="Arial" w:cs="Arial"/>
          <w:i/>
          <w:szCs w:val="24"/>
        </w:rPr>
        <w:t xml:space="preserve"> der mir die Welt geöffnet hat.“</w:t>
      </w:r>
    </w:p>
    <w:p w:rsidR="005F215E" w:rsidRPr="005F215E" w:rsidRDefault="005F215E" w:rsidP="005F215E">
      <w:pPr>
        <w:spacing w:line="360" w:lineRule="auto"/>
        <w:jc w:val="both"/>
        <w:rPr>
          <w:rFonts w:ascii="Arial" w:hAnsi="Arial" w:cs="Arial"/>
          <w:szCs w:val="24"/>
        </w:rPr>
      </w:pPr>
    </w:p>
    <w:p w:rsidR="0034745E" w:rsidRDefault="0034745E" w:rsidP="0034745E">
      <w:pPr>
        <w:spacing w:line="360" w:lineRule="auto"/>
        <w:jc w:val="both"/>
        <w:rPr>
          <w:rFonts w:ascii="Arial" w:hAnsi="Arial" w:cs="Arial"/>
          <w:szCs w:val="24"/>
        </w:rPr>
      </w:pPr>
      <w:r w:rsidRPr="004F3F59">
        <w:rPr>
          <w:rFonts w:ascii="Arial" w:hAnsi="Arial" w:cs="Arial"/>
          <w:b/>
          <w:szCs w:val="24"/>
          <w:u w:val="single"/>
        </w:rPr>
        <w:t>Gefeiert</w:t>
      </w:r>
      <w:r>
        <w:rPr>
          <w:rFonts w:ascii="Arial" w:hAnsi="Arial" w:cs="Arial"/>
          <w:szCs w:val="24"/>
        </w:rPr>
        <w:t xml:space="preserve"> wird der 40ste Geburtstag der Landesmusikschulen übrigens von September bis November mit 18 Veranstaltungen, Festen und Konzerten landesweit. </w:t>
      </w:r>
    </w:p>
    <w:p w:rsidR="0034745E" w:rsidRDefault="0034745E" w:rsidP="0034745E">
      <w:pPr>
        <w:spacing w:line="360" w:lineRule="auto"/>
        <w:jc w:val="both"/>
        <w:rPr>
          <w:rFonts w:ascii="Arial" w:hAnsi="Arial" w:cs="Arial"/>
          <w:szCs w:val="24"/>
        </w:rPr>
      </w:pPr>
    </w:p>
    <w:p w:rsidR="0034745E" w:rsidRDefault="0034745E" w:rsidP="0034745E">
      <w:pPr>
        <w:spacing w:line="360" w:lineRule="auto"/>
        <w:jc w:val="both"/>
        <w:rPr>
          <w:rFonts w:ascii="Arial" w:hAnsi="Arial" w:cs="Arial"/>
          <w:szCs w:val="24"/>
        </w:rPr>
      </w:pPr>
      <w:r w:rsidRPr="00A373DF">
        <w:rPr>
          <w:rFonts w:ascii="Arial" w:hAnsi="Arial" w:cs="Arial"/>
          <w:i/>
          <w:szCs w:val="24"/>
          <w:u w:val="single"/>
        </w:rPr>
        <w:t>Zwei Höhepunkte finden in Linz statt</w:t>
      </w:r>
      <w:r>
        <w:rPr>
          <w:rFonts w:ascii="Arial" w:hAnsi="Arial" w:cs="Arial"/>
          <w:szCs w:val="24"/>
        </w:rPr>
        <w:t>:</w:t>
      </w:r>
    </w:p>
    <w:p w:rsidR="0034745E" w:rsidRDefault="0034745E" w:rsidP="0034745E">
      <w:pPr>
        <w:spacing w:line="360" w:lineRule="auto"/>
        <w:jc w:val="both"/>
        <w:rPr>
          <w:rFonts w:ascii="Arial" w:hAnsi="Arial" w:cs="Arial"/>
          <w:szCs w:val="24"/>
        </w:rPr>
      </w:pPr>
    </w:p>
    <w:p w:rsidR="0034745E" w:rsidRDefault="0034745E" w:rsidP="0034745E">
      <w:pPr>
        <w:pStyle w:val="Listenabsatz"/>
        <w:numPr>
          <w:ilvl w:val="0"/>
          <w:numId w:val="30"/>
        </w:numPr>
        <w:spacing w:line="360" w:lineRule="auto"/>
        <w:contextualSpacing w:val="0"/>
        <w:jc w:val="both"/>
        <w:rPr>
          <w:rFonts w:cs="Arial"/>
          <w:sz w:val="24"/>
          <w:szCs w:val="24"/>
        </w:rPr>
      </w:pPr>
      <w:r>
        <w:rPr>
          <w:rFonts w:cs="Arial"/>
          <w:sz w:val="24"/>
          <w:szCs w:val="24"/>
        </w:rPr>
        <w:t>11. November 2017: Jubiläumsfest für Mitarbeiter/innen und Wegbegleiter im Brucknerhaus.</w:t>
      </w:r>
    </w:p>
    <w:p w:rsidR="0034745E" w:rsidRPr="00A373DF" w:rsidRDefault="0034745E" w:rsidP="0034745E">
      <w:pPr>
        <w:spacing w:line="360" w:lineRule="auto"/>
        <w:ind w:left="360"/>
        <w:jc w:val="both"/>
        <w:rPr>
          <w:rFonts w:cs="Arial"/>
          <w:szCs w:val="24"/>
        </w:rPr>
      </w:pPr>
    </w:p>
    <w:p w:rsidR="0034745E" w:rsidRPr="005B2741" w:rsidRDefault="0034745E" w:rsidP="0034745E">
      <w:pPr>
        <w:pStyle w:val="Listenabsatz"/>
        <w:numPr>
          <w:ilvl w:val="0"/>
          <w:numId w:val="30"/>
        </w:numPr>
        <w:spacing w:line="360" w:lineRule="auto"/>
        <w:contextualSpacing w:val="0"/>
        <w:jc w:val="both"/>
        <w:rPr>
          <w:rFonts w:cs="Arial"/>
          <w:sz w:val="24"/>
          <w:szCs w:val="24"/>
        </w:rPr>
      </w:pPr>
      <w:r>
        <w:rPr>
          <w:rFonts w:cs="Arial"/>
          <w:sz w:val="24"/>
          <w:szCs w:val="24"/>
        </w:rPr>
        <w:t>26. November 2017: Festkonzert im Musiktheater Linz (Beginn 19.30 Uhr).</w:t>
      </w:r>
    </w:p>
    <w:p w:rsidR="0034745E" w:rsidRDefault="0034745E" w:rsidP="0034745E">
      <w:pPr>
        <w:spacing w:line="360" w:lineRule="auto"/>
        <w:jc w:val="both"/>
        <w:rPr>
          <w:rFonts w:ascii="Arial" w:hAnsi="Arial" w:cs="Arial"/>
          <w:szCs w:val="24"/>
        </w:rPr>
      </w:pPr>
    </w:p>
    <w:p w:rsidR="005F215E" w:rsidRDefault="005F215E">
      <w:pPr>
        <w:rPr>
          <w:rFonts w:ascii="Arial" w:hAnsi="Arial" w:cs="Arial"/>
          <w:b/>
          <w:sz w:val="28"/>
          <w:szCs w:val="28"/>
        </w:rPr>
      </w:pPr>
    </w:p>
    <w:p w:rsidR="0034745E" w:rsidRPr="00A373DF" w:rsidRDefault="0034745E" w:rsidP="0034745E">
      <w:pPr>
        <w:pBdr>
          <w:top w:val="single" w:sz="4" w:space="1" w:color="auto"/>
          <w:left w:val="single" w:sz="4" w:space="4" w:color="auto"/>
          <w:bottom w:val="single" w:sz="4" w:space="1" w:color="auto"/>
          <w:right w:val="single" w:sz="4" w:space="4" w:color="auto"/>
        </w:pBdr>
        <w:shd w:val="clear" w:color="auto" w:fill="EEECE1" w:themeFill="background2"/>
        <w:spacing w:line="360" w:lineRule="auto"/>
        <w:jc w:val="both"/>
        <w:rPr>
          <w:rFonts w:ascii="Arial" w:hAnsi="Arial" w:cs="Arial"/>
          <w:b/>
          <w:sz w:val="28"/>
          <w:szCs w:val="28"/>
        </w:rPr>
      </w:pPr>
      <w:r>
        <w:rPr>
          <w:rFonts w:ascii="Arial" w:hAnsi="Arial" w:cs="Arial"/>
          <w:b/>
          <w:sz w:val="28"/>
          <w:szCs w:val="28"/>
        </w:rPr>
        <w:lastRenderedPageBreak/>
        <w:t xml:space="preserve">40 Jahre </w:t>
      </w:r>
      <w:r w:rsidRPr="00A373DF">
        <w:rPr>
          <w:rFonts w:ascii="Arial" w:hAnsi="Arial" w:cs="Arial"/>
          <w:b/>
          <w:sz w:val="28"/>
          <w:szCs w:val="28"/>
        </w:rPr>
        <w:t>OÖ. Lande</w:t>
      </w:r>
      <w:r>
        <w:rPr>
          <w:rFonts w:ascii="Arial" w:hAnsi="Arial" w:cs="Arial"/>
          <w:b/>
          <w:sz w:val="28"/>
          <w:szCs w:val="28"/>
        </w:rPr>
        <w:t>smusikschulen kompakt in Zahlen</w:t>
      </w:r>
    </w:p>
    <w:p w:rsidR="0034745E" w:rsidRDefault="0034745E" w:rsidP="0034745E">
      <w:pPr>
        <w:spacing w:line="360" w:lineRule="auto"/>
        <w:jc w:val="both"/>
        <w:rPr>
          <w:rFonts w:ascii="Arial" w:hAnsi="Arial" w:cs="Arial"/>
          <w:b/>
        </w:rPr>
      </w:pPr>
    </w:p>
    <w:tbl>
      <w:tblPr>
        <w:tblW w:w="10127" w:type="dxa"/>
        <w:tblInd w:w="-75" w:type="dxa"/>
        <w:tblCellMar>
          <w:left w:w="70" w:type="dxa"/>
          <w:right w:w="70" w:type="dxa"/>
        </w:tblCellMar>
        <w:tblLook w:val="04A0" w:firstRow="1" w:lastRow="0" w:firstColumn="1" w:lastColumn="0" w:noHBand="0" w:noVBand="1"/>
      </w:tblPr>
      <w:tblGrid>
        <w:gridCol w:w="2360"/>
        <w:gridCol w:w="863"/>
        <w:gridCol w:w="863"/>
        <w:gridCol w:w="863"/>
        <w:gridCol w:w="863"/>
        <w:gridCol w:w="863"/>
        <w:gridCol w:w="863"/>
        <w:gridCol w:w="863"/>
        <w:gridCol w:w="863"/>
        <w:gridCol w:w="863"/>
      </w:tblGrid>
      <w:tr w:rsidR="0034745E" w:rsidRPr="00740D79" w:rsidTr="005F215E">
        <w:trPr>
          <w:trHeight w:val="264"/>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45E" w:rsidRPr="00740D79" w:rsidRDefault="0034745E" w:rsidP="00AC46A9">
            <w:pPr>
              <w:rPr>
                <w:rFonts w:ascii="Arial" w:hAnsi="Arial" w:cs="Arial"/>
                <w:sz w:val="20"/>
              </w:rPr>
            </w:pPr>
            <w:r w:rsidRPr="00740D79">
              <w:rPr>
                <w:rFonts w:ascii="Arial" w:hAnsi="Arial" w:cs="Arial"/>
                <w:sz w:val="20"/>
              </w:rPr>
              <w:t> </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1977/78</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1982/83</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1987/88</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1992/93</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1997/98</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2002/03</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2007/08</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2012/13</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34745E" w:rsidRPr="00740D79" w:rsidRDefault="0034745E" w:rsidP="00AC46A9">
            <w:pPr>
              <w:jc w:val="center"/>
              <w:rPr>
                <w:rFonts w:ascii="Arial" w:hAnsi="Arial" w:cs="Arial"/>
                <w:b/>
                <w:bCs/>
                <w:sz w:val="20"/>
              </w:rPr>
            </w:pPr>
            <w:r w:rsidRPr="00740D79">
              <w:rPr>
                <w:rFonts w:ascii="Arial" w:hAnsi="Arial" w:cs="Arial"/>
                <w:b/>
                <w:bCs/>
                <w:sz w:val="20"/>
              </w:rPr>
              <w:t>2016/17</w:t>
            </w:r>
          </w:p>
        </w:tc>
      </w:tr>
      <w:tr w:rsidR="0034745E" w:rsidRPr="00740D79" w:rsidTr="005F215E">
        <w:trPr>
          <w:trHeight w:val="26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4745E" w:rsidRPr="00740D79" w:rsidRDefault="0034745E" w:rsidP="00AC46A9">
            <w:pPr>
              <w:rPr>
                <w:rFonts w:ascii="Arial" w:hAnsi="Arial" w:cs="Arial"/>
                <w:b/>
                <w:bCs/>
                <w:sz w:val="20"/>
              </w:rPr>
            </w:pPr>
            <w:r>
              <w:rPr>
                <w:rFonts w:ascii="Arial" w:hAnsi="Arial" w:cs="Arial"/>
                <w:b/>
                <w:bCs/>
                <w:sz w:val="20"/>
              </w:rPr>
              <w:t>Hauptanstalten</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28</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40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41</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59</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64</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67</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69</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69</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69</w:t>
            </w:r>
          </w:p>
        </w:tc>
      </w:tr>
      <w:tr w:rsidR="0034745E" w:rsidRPr="00740D79" w:rsidTr="005F215E">
        <w:trPr>
          <w:trHeight w:val="26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4745E" w:rsidRPr="00740D79" w:rsidRDefault="0034745E" w:rsidP="00AC46A9">
            <w:pPr>
              <w:rPr>
                <w:rFonts w:ascii="Arial" w:hAnsi="Arial" w:cs="Arial"/>
                <w:b/>
                <w:bCs/>
                <w:sz w:val="20"/>
              </w:rPr>
            </w:pPr>
            <w:r>
              <w:rPr>
                <w:rFonts w:ascii="Arial" w:hAnsi="Arial" w:cs="Arial"/>
                <w:b/>
                <w:bCs/>
                <w:sz w:val="20"/>
              </w:rPr>
              <w:t>Zweiganstalten</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35</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46</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60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72</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77</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83</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87</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88</w:t>
            </w:r>
          </w:p>
        </w:tc>
      </w:tr>
      <w:tr w:rsidR="0034745E" w:rsidRPr="00740D79" w:rsidTr="005F215E">
        <w:trPr>
          <w:trHeight w:val="26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4745E" w:rsidRPr="00740D79" w:rsidRDefault="0034745E" w:rsidP="00AC46A9">
            <w:pPr>
              <w:rPr>
                <w:rFonts w:ascii="Arial" w:hAnsi="Arial" w:cs="Arial"/>
                <w:b/>
                <w:bCs/>
                <w:sz w:val="20"/>
              </w:rPr>
            </w:pPr>
            <w:r>
              <w:rPr>
                <w:rFonts w:ascii="Arial" w:hAnsi="Arial" w:cs="Arial"/>
                <w:b/>
                <w:bCs/>
                <w:sz w:val="20"/>
              </w:rPr>
              <w:t xml:space="preserve">Schulen </w:t>
            </w:r>
            <w:r w:rsidRPr="00740D79">
              <w:rPr>
                <w:rFonts w:ascii="Arial" w:hAnsi="Arial" w:cs="Arial"/>
                <w:b/>
                <w:bCs/>
                <w:sz w:val="20"/>
              </w:rPr>
              <w:t>gesamt</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34</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75</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87</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119</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136</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144</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152</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156</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157</w:t>
            </w:r>
          </w:p>
        </w:tc>
      </w:tr>
      <w:tr w:rsidR="0034745E" w:rsidRPr="00740D79" w:rsidTr="005F215E">
        <w:trPr>
          <w:trHeight w:val="26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4745E" w:rsidRPr="00740D79" w:rsidRDefault="0034745E" w:rsidP="00AC46A9">
            <w:pPr>
              <w:rPr>
                <w:rFonts w:ascii="Arial" w:hAnsi="Arial" w:cs="Arial"/>
                <w:b/>
                <w:bCs/>
                <w:sz w:val="20"/>
              </w:rPr>
            </w:pPr>
            <w:r>
              <w:rPr>
                <w:rFonts w:ascii="Arial" w:hAnsi="Arial" w:cs="Arial"/>
                <w:b/>
                <w:bCs/>
                <w:sz w:val="20"/>
              </w:rPr>
              <w:t>Lehrer (</w:t>
            </w:r>
            <w:proofErr w:type="spellStart"/>
            <w:r>
              <w:rPr>
                <w:rFonts w:ascii="Arial" w:hAnsi="Arial" w:cs="Arial"/>
                <w:b/>
                <w:bCs/>
                <w:sz w:val="20"/>
              </w:rPr>
              <w:t>aktiv+K</w:t>
            </w:r>
            <w:r w:rsidRPr="00740D79">
              <w:rPr>
                <w:rFonts w:ascii="Arial" w:hAnsi="Arial" w:cs="Arial"/>
                <w:b/>
                <w:bCs/>
                <w:sz w:val="20"/>
              </w:rPr>
              <w:t>arenz</w:t>
            </w:r>
            <w:proofErr w:type="spellEnd"/>
            <w:r w:rsidRPr="00740D79">
              <w:rPr>
                <w:rFonts w:ascii="Arial" w:hAnsi="Arial" w:cs="Arial"/>
                <w:b/>
                <w:bCs/>
                <w:sz w:val="20"/>
              </w:rPr>
              <w:t>)</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520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1.000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1.100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1.350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1.445</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1.483</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1.535</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1.550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1.568</w:t>
            </w:r>
          </w:p>
        </w:tc>
      </w:tr>
      <w:tr w:rsidR="0034745E" w:rsidRPr="00740D79" w:rsidTr="005F215E">
        <w:trPr>
          <w:trHeight w:val="26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4745E" w:rsidRPr="00740D79" w:rsidRDefault="0034745E" w:rsidP="00AC46A9">
            <w:pPr>
              <w:rPr>
                <w:rFonts w:ascii="Arial" w:hAnsi="Arial" w:cs="Arial"/>
                <w:b/>
                <w:bCs/>
                <w:sz w:val="20"/>
              </w:rPr>
            </w:pPr>
            <w:r w:rsidRPr="00740D79">
              <w:rPr>
                <w:rFonts w:ascii="Arial" w:hAnsi="Arial" w:cs="Arial"/>
                <w:b/>
                <w:bCs/>
                <w:sz w:val="20"/>
              </w:rPr>
              <w:t>Schüler (Zuteilungen)</w:t>
            </w:r>
          </w:p>
        </w:tc>
        <w:tc>
          <w:tcPr>
            <w:tcW w:w="863" w:type="dxa"/>
            <w:tcBorders>
              <w:top w:val="nil"/>
              <w:left w:val="nil"/>
              <w:bottom w:val="single" w:sz="4" w:space="0" w:color="auto"/>
              <w:right w:val="single" w:sz="4" w:space="0" w:color="auto"/>
            </w:tcBorders>
            <w:shd w:val="clear" w:color="auto" w:fill="auto"/>
            <w:noWrap/>
            <w:vAlign w:val="center"/>
            <w:hideMark/>
          </w:tcPr>
          <w:p w:rsidR="0034745E" w:rsidRPr="00740D79" w:rsidRDefault="0034745E" w:rsidP="00AC46A9">
            <w:pPr>
              <w:jc w:val="right"/>
              <w:rPr>
                <w:rFonts w:ascii="Arial" w:hAnsi="Arial" w:cs="Arial"/>
                <w:sz w:val="20"/>
              </w:rPr>
            </w:pPr>
            <w:r w:rsidRPr="00740D79">
              <w:rPr>
                <w:rFonts w:ascii="Arial" w:hAnsi="Arial" w:cs="Arial"/>
                <w:sz w:val="20"/>
              </w:rPr>
              <w:t>13.800</w:t>
            </w:r>
          </w:p>
        </w:tc>
        <w:tc>
          <w:tcPr>
            <w:tcW w:w="863" w:type="dxa"/>
            <w:tcBorders>
              <w:top w:val="nil"/>
              <w:left w:val="nil"/>
              <w:bottom w:val="single" w:sz="4" w:space="0" w:color="auto"/>
              <w:right w:val="single" w:sz="4" w:space="0" w:color="auto"/>
            </w:tcBorders>
            <w:shd w:val="clear" w:color="auto" w:fill="auto"/>
            <w:noWrap/>
            <w:vAlign w:val="center"/>
            <w:hideMark/>
          </w:tcPr>
          <w:p w:rsidR="0034745E" w:rsidRPr="00740D79" w:rsidRDefault="0034745E" w:rsidP="00AC46A9">
            <w:pPr>
              <w:jc w:val="right"/>
              <w:rPr>
                <w:rFonts w:ascii="Arial" w:hAnsi="Arial" w:cs="Arial"/>
                <w:sz w:val="20"/>
              </w:rPr>
            </w:pPr>
            <w:r w:rsidRPr="00740D79">
              <w:rPr>
                <w:rFonts w:ascii="Arial" w:hAnsi="Arial" w:cs="Arial"/>
                <w:sz w:val="20"/>
              </w:rPr>
              <w:t>26.000</w:t>
            </w:r>
          </w:p>
        </w:tc>
        <w:tc>
          <w:tcPr>
            <w:tcW w:w="863" w:type="dxa"/>
            <w:tcBorders>
              <w:top w:val="nil"/>
              <w:left w:val="nil"/>
              <w:bottom w:val="single" w:sz="4" w:space="0" w:color="auto"/>
              <w:right w:val="single" w:sz="4" w:space="0" w:color="auto"/>
            </w:tcBorders>
            <w:shd w:val="clear" w:color="auto" w:fill="auto"/>
            <w:noWrap/>
            <w:vAlign w:val="center"/>
            <w:hideMark/>
          </w:tcPr>
          <w:p w:rsidR="0034745E" w:rsidRPr="00740D79" w:rsidRDefault="0034745E" w:rsidP="00AC46A9">
            <w:pPr>
              <w:jc w:val="right"/>
              <w:rPr>
                <w:rFonts w:ascii="Arial" w:hAnsi="Arial" w:cs="Arial"/>
                <w:sz w:val="20"/>
              </w:rPr>
            </w:pPr>
            <w:r w:rsidRPr="00740D79">
              <w:rPr>
                <w:rFonts w:ascii="Arial" w:hAnsi="Arial" w:cs="Arial"/>
                <w:sz w:val="20"/>
              </w:rPr>
              <w:t>33.295</w:t>
            </w:r>
          </w:p>
        </w:tc>
        <w:tc>
          <w:tcPr>
            <w:tcW w:w="863" w:type="dxa"/>
            <w:tcBorders>
              <w:top w:val="nil"/>
              <w:left w:val="nil"/>
              <w:bottom w:val="single" w:sz="4" w:space="0" w:color="auto"/>
              <w:right w:val="single" w:sz="4" w:space="0" w:color="auto"/>
            </w:tcBorders>
            <w:shd w:val="clear" w:color="auto" w:fill="auto"/>
            <w:noWrap/>
            <w:vAlign w:val="center"/>
            <w:hideMark/>
          </w:tcPr>
          <w:p w:rsidR="0034745E" w:rsidRPr="00740D79" w:rsidRDefault="0034745E" w:rsidP="00AC46A9">
            <w:pPr>
              <w:jc w:val="right"/>
              <w:rPr>
                <w:rFonts w:ascii="Arial" w:hAnsi="Arial" w:cs="Arial"/>
                <w:sz w:val="20"/>
              </w:rPr>
            </w:pPr>
            <w:r w:rsidRPr="00740D79">
              <w:rPr>
                <w:rFonts w:ascii="Arial" w:hAnsi="Arial" w:cs="Arial"/>
                <w:sz w:val="20"/>
              </w:rPr>
              <w:t>44.100</w:t>
            </w:r>
          </w:p>
        </w:tc>
        <w:tc>
          <w:tcPr>
            <w:tcW w:w="863" w:type="dxa"/>
            <w:tcBorders>
              <w:top w:val="nil"/>
              <w:left w:val="nil"/>
              <w:bottom w:val="single" w:sz="4" w:space="0" w:color="auto"/>
              <w:right w:val="single" w:sz="4" w:space="0" w:color="auto"/>
            </w:tcBorders>
            <w:shd w:val="clear" w:color="auto" w:fill="auto"/>
            <w:noWrap/>
            <w:vAlign w:val="center"/>
            <w:hideMark/>
          </w:tcPr>
          <w:p w:rsidR="0034745E" w:rsidRPr="00740D79" w:rsidRDefault="0034745E" w:rsidP="00AC46A9">
            <w:pPr>
              <w:jc w:val="right"/>
              <w:rPr>
                <w:rFonts w:ascii="Arial" w:hAnsi="Arial" w:cs="Arial"/>
                <w:sz w:val="20"/>
              </w:rPr>
            </w:pPr>
            <w:r w:rsidRPr="00740D79">
              <w:rPr>
                <w:rFonts w:ascii="Arial" w:hAnsi="Arial" w:cs="Arial"/>
                <w:sz w:val="20"/>
              </w:rPr>
              <w:t>49.000</w:t>
            </w:r>
          </w:p>
        </w:tc>
        <w:tc>
          <w:tcPr>
            <w:tcW w:w="863" w:type="dxa"/>
            <w:tcBorders>
              <w:top w:val="nil"/>
              <w:left w:val="nil"/>
              <w:bottom w:val="single" w:sz="4" w:space="0" w:color="auto"/>
              <w:right w:val="single" w:sz="4" w:space="0" w:color="auto"/>
            </w:tcBorders>
            <w:shd w:val="clear" w:color="auto" w:fill="auto"/>
            <w:noWrap/>
            <w:vAlign w:val="center"/>
            <w:hideMark/>
          </w:tcPr>
          <w:p w:rsidR="0034745E" w:rsidRPr="00740D79" w:rsidRDefault="0034745E" w:rsidP="00AC46A9">
            <w:pPr>
              <w:jc w:val="right"/>
              <w:rPr>
                <w:rFonts w:ascii="Arial" w:hAnsi="Arial" w:cs="Arial"/>
                <w:sz w:val="20"/>
              </w:rPr>
            </w:pPr>
            <w:r w:rsidRPr="00740D79">
              <w:rPr>
                <w:rFonts w:ascii="Arial" w:hAnsi="Arial" w:cs="Arial"/>
                <w:sz w:val="20"/>
              </w:rPr>
              <w:t>54.300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57.000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57.200</w:t>
            </w:r>
          </w:p>
        </w:tc>
        <w:tc>
          <w:tcPr>
            <w:tcW w:w="863" w:type="dxa"/>
            <w:tcBorders>
              <w:top w:val="nil"/>
              <w:left w:val="nil"/>
              <w:bottom w:val="single" w:sz="4" w:space="0" w:color="auto"/>
              <w:right w:val="single" w:sz="4" w:space="0" w:color="auto"/>
            </w:tcBorders>
            <w:shd w:val="clear" w:color="auto" w:fill="auto"/>
            <w:noWrap/>
            <w:vAlign w:val="bottom"/>
            <w:hideMark/>
          </w:tcPr>
          <w:p w:rsidR="0034745E" w:rsidRPr="00740D79" w:rsidRDefault="0034745E" w:rsidP="00AC46A9">
            <w:pPr>
              <w:jc w:val="right"/>
              <w:rPr>
                <w:rFonts w:ascii="Arial" w:hAnsi="Arial" w:cs="Arial"/>
                <w:sz w:val="20"/>
              </w:rPr>
            </w:pPr>
            <w:r w:rsidRPr="00740D79">
              <w:rPr>
                <w:rFonts w:ascii="Arial" w:hAnsi="Arial" w:cs="Arial"/>
                <w:sz w:val="20"/>
              </w:rPr>
              <w:t>57.500</w:t>
            </w:r>
          </w:p>
        </w:tc>
      </w:tr>
    </w:tbl>
    <w:p w:rsidR="0034745E" w:rsidRDefault="0034745E" w:rsidP="0034745E">
      <w:pPr>
        <w:spacing w:line="360" w:lineRule="auto"/>
        <w:jc w:val="both"/>
        <w:rPr>
          <w:rFonts w:ascii="Arial" w:hAnsi="Arial" w:cs="Arial"/>
          <w:szCs w:val="24"/>
        </w:rPr>
      </w:pPr>
    </w:p>
    <w:p w:rsidR="0034745E" w:rsidRPr="00F908C3" w:rsidRDefault="0034745E" w:rsidP="0034745E">
      <w:pPr>
        <w:spacing w:line="360" w:lineRule="auto"/>
        <w:jc w:val="both"/>
        <w:rPr>
          <w:rFonts w:ascii="Arial" w:hAnsi="Arial" w:cs="Arial"/>
          <w:szCs w:val="24"/>
        </w:rPr>
      </w:pPr>
      <w:r w:rsidRPr="00F908C3">
        <w:rPr>
          <w:rFonts w:ascii="Arial" w:hAnsi="Arial" w:cs="Arial"/>
          <w:szCs w:val="24"/>
        </w:rPr>
        <w:t>2/3 der Schülerinnen und Schüler sind Mädchen, 1/3 sind Burschen.</w:t>
      </w:r>
    </w:p>
    <w:p w:rsidR="0034745E" w:rsidRDefault="0034745E" w:rsidP="0034745E">
      <w:pPr>
        <w:spacing w:line="360" w:lineRule="auto"/>
        <w:jc w:val="both"/>
        <w:rPr>
          <w:rFonts w:ascii="Arial" w:hAnsi="Arial" w:cs="Arial"/>
          <w:szCs w:val="24"/>
          <w:u w:val="single"/>
        </w:rPr>
      </w:pPr>
    </w:p>
    <w:p w:rsidR="0034745E" w:rsidRPr="00F908C3" w:rsidRDefault="0034745E" w:rsidP="0034745E">
      <w:pPr>
        <w:spacing w:line="360" w:lineRule="auto"/>
        <w:jc w:val="both"/>
        <w:rPr>
          <w:rFonts w:ascii="Arial" w:hAnsi="Arial" w:cs="Arial"/>
          <w:szCs w:val="24"/>
          <w:u w:val="single"/>
        </w:rPr>
      </w:pPr>
      <w:r>
        <w:rPr>
          <w:rFonts w:ascii="Arial" w:hAnsi="Arial" w:cs="Arial"/>
          <w:szCs w:val="24"/>
          <w:u w:val="single"/>
        </w:rPr>
        <w:t xml:space="preserve">Entwicklung im </w:t>
      </w:r>
      <w:r w:rsidRPr="00F908C3">
        <w:rPr>
          <w:rFonts w:ascii="Arial" w:hAnsi="Arial" w:cs="Arial"/>
          <w:szCs w:val="24"/>
          <w:u w:val="single"/>
        </w:rPr>
        <w:t>Fächerangebot</w:t>
      </w:r>
      <w:r>
        <w:rPr>
          <w:rFonts w:ascii="Arial" w:hAnsi="Arial" w:cs="Arial"/>
          <w:szCs w:val="24"/>
          <w:u w:val="single"/>
        </w:rPr>
        <w:t>:</w:t>
      </w:r>
      <w:r w:rsidRPr="00F908C3">
        <w:rPr>
          <w:rFonts w:ascii="Arial" w:hAnsi="Arial" w:cs="Arial"/>
          <w:szCs w:val="24"/>
          <w:u w:val="single"/>
        </w:rPr>
        <w:t xml:space="preserve"> </w:t>
      </w:r>
    </w:p>
    <w:p w:rsidR="0034745E" w:rsidRPr="008C01AF" w:rsidRDefault="0034745E" w:rsidP="008C01AF">
      <w:pPr>
        <w:pStyle w:val="Listenabsatz"/>
        <w:numPr>
          <w:ilvl w:val="0"/>
          <w:numId w:val="29"/>
        </w:numPr>
        <w:spacing w:line="360" w:lineRule="auto"/>
        <w:contextualSpacing w:val="0"/>
        <w:jc w:val="both"/>
        <w:rPr>
          <w:rFonts w:cs="Arial"/>
          <w:i/>
          <w:sz w:val="24"/>
          <w:szCs w:val="24"/>
        </w:rPr>
      </w:pPr>
      <w:r w:rsidRPr="00F908C3">
        <w:rPr>
          <w:rFonts w:cs="Arial"/>
          <w:sz w:val="24"/>
          <w:szCs w:val="24"/>
        </w:rPr>
        <w:t>1977/78: 30 Instrumentalfächer / 5 weitere Hauptfächer (Nebenfächer wurden in den statistischen Aufzeichnungen nicht einzeln ausgewiesen)</w:t>
      </w:r>
    </w:p>
    <w:p w:rsidR="0034745E" w:rsidRPr="00D5719B" w:rsidRDefault="0034745E" w:rsidP="0034745E">
      <w:pPr>
        <w:pStyle w:val="Listenabsatz"/>
        <w:numPr>
          <w:ilvl w:val="0"/>
          <w:numId w:val="29"/>
        </w:numPr>
        <w:spacing w:line="360" w:lineRule="auto"/>
        <w:contextualSpacing w:val="0"/>
        <w:jc w:val="both"/>
        <w:rPr>
          <w:rFonts w:cs="Arial"/>
          <w:sz w:val="24"/>
          <w:szCs w:val="24"/>
        </w:rPr>
      </w:pPr>
      <w:r w:rsidRPr="00D5719B">
        <w:rPr>
          <w:rFonts w:cs="Arial"/>
          <w:sz w:val="24"/>
          <w:szCs w:val="24"/>
        </w:rPr>
        <w:t>2016/17: 48 Instrumentalfächer / 49 weitere Hauptfächer / 59 Ergänzungsfächer / 20 Projektfächer</w:t>
      </w:r>
    </w:p>
    <w:p w:rsidR="005F215E" w:rsidRDefault="005F215E">
      <w:pPr>
        <w:rPr>
          <w:rFonts w:ascii="Arial" w:hAnsi="Arial" w:cs="Arial"/>
          <w:szCs w:val="24"/>
          <w:u w:val="single"/>
        </w:rPr>
      </w:pPr>
    </w:p>
    <w:p w:rsidR="008C01AF" w:rsidRDefault="008C01AF">
      <w:pPr>
        <w:rPr>
          <w:rFonts w:ascii="Arial" w:hAnsi="Arial" w:cs="Arial"/>
          <w:szCs w:val="24"/>
          <w:u w:val="single"/>
        </w:rPr>
      </w:pPr>
      <w:r>
        <w:rPr>
          <w:rFonts w:ascii="Arial" w:hAnsi="Arial" w:cs="Arial"/>
          <w:szCs w:val="24"/>
          <w:u w:val="single"/>
        </w:rPr>
        <w:lastRenderedPageBreak/>
        <w:br w:type="page"/>
      </w:r>
    </w:p>
    <w:p w:rsidR="0034745E" w:rsidRDefault="0034745E" w:rsidP="0034745E">
      <w:pPr>
        <w:spacing w:line="360" w:lineRule="auto"/>
        <w:jc w:val="both"/>
        <w:rPr>
          <w:rFonts w:ascii="Arial" w:hAnsi="Arial" w:cs="Arial"/>
          <w:szCs w:val="24"/>
          <w:u w:val="single"/>
        </w:rPr>
      </w:pPr>
      <w:r>
        <w:rPr>
          <w:rFonts w:ascii="Arial" w:hAnsi="Arial" w:cs="Arial"/>
          <w:szCs w:val="24"/>
          <w:u w:val="single"/>
        </w:rPr>
        <w:t xml:space="preserve">Aktuelle </w:t>
      </w:r>
      <w:r w:rsidRPr="00F908C3">
        <w:rPr>
          <w:rFonts w:ascii="Arial" w:hAnsi="Arial" w:cs="Arial"/>
          <w:szCs w:val="24"/>
          <w:u w:val="single"/>
        </w:rPr>
        <w:t>„Hitliste“ der Unterrichtsfächer:</w:t>
      </w:r>
    </w:p>
    <w:p w:rsidR="0034745E" w:rsidRDefault="0034745E" w:rsidP="0034745E">
      <w:pPr>
        <w:spacing w:line="360" w:lineRule="auto"/>
        <w:rPr>
          <w:rFonts w:ascii="Arial" w:hAnsi="Arial" w:cs="Arial"/>
          <w:szCs w:val="24"/>
          <w:u w:val="single"/>
        </w:rPr>
      </w:pPr>
    </w:p>
    <w:tbl>
      <w:tblPr>
        <w:tblW w:w="6920" w:type="dxa"/>
        <w:tblInd w:w="55" w:type="dxa"/>
        <w:tblCellMar>
          <w:left w:w="70" w:type="dxa"/>
          <w:right w:w="70" w:type="dxa"/>
        </w:tblCellMar>
        <w:tblLook w:val="04A0" w:firstRow="1" w:lastRow="0" w:firstColumn="1" w:lastColumn="0" w:noHBand="0" w:noVBand="1"/>
      </w:tblPr>
      <w:tblGrid>
        <w:gridCol w:w="380"/>
        <w:gridCol w:w="5020"/>
        <w:gridCol w:w="1520"/>
      </w:tblGrid>
      <w:tr w:rsidR="0034745E" w:rsidRPr="00740D79" w:rsidTr="00AC46A9">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1</w:t>
            </w:r>
          </w:p>
        </w:tc>
        <w:tc>
          <w:tcPr>
            <w:tcW w:w="5020" w:type="dxa"/>
            <w:tcBorders>
              <w:top w:val="single" w:sz="4" w:space="0" w:color="auto"/>
              <w:left w:val="nil"/>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Tanz und Bewegung</w:t>
            </w:r>
          </w:p>
        </w:tc>
        <w:tc>
          <w:tcPr>
            <w:tcW w:w="1520" w:type="dxa"/>
            <w:tcBorders>
              <w:top w:val="single" w:sz="4" w:space="0" w:color="auto"/>
              <w:left w:val="nil"/>
              <w:bottom w:val="single" w:sz="4" w:space="0" w:color="auto"/>
              <w:right w:val="single" w:sz="4" w:space="0" w:color="auto"/>
            </w:tcBorders>
            <w:shd w:val="clear" w:color="auto" w:fill="auto"/>
            <w:noWrap/>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5.988</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2</w:t>
            </w:r>
          </w:p>
        </w:tc>
        <w:tc>
          <w:tcPr>
            <w:tcW w:w="5020" w:type="dxa"/>
            <w:tcBorders>
              <w:top w:val="nil"/>
              <w:left w:val="nil"/>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Klavier</w:t>
            </w:r>
          </w:p>
        </w:tc>
        <w:tc>
          <w:tcPr>
            <w:tcW w:w="1520" w:type="dxa"/>
            <w:tcBorders>
              <w:top w:val="nil"/>
              <w:left w:val="nil"/>
              <w:bottom w:val="single" w:sz="4" w:space="0" w:color="auto"/>
              <w:right w:val="single" w:sz="4" w:space="0" w:color="auto"/>
            </w:tcBorders>
            <w:shd w:val="clear" w:color="auto" w:fill="auto"/>
            <w:noWrap/>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4.699</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3</w:t>
            </w:r>
          </w:p>
        </w:tc>
        <w:tc>
          <w:tcPr>
            <w:tcW w:w="5020" w:type="dxa"/>
            <w:tcBorders>
              <w:top w:val="nil"/>
              <w:left w:val="nil"/>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Blockflöte</w:t>
            </w:r>
          </w:p>
        </w:tc>
        <w:tc>
          <w:tcPr>
            <w:tcW w:w="1520" w:type="dxa"/>
            <w:tcBorders>
              <w:top w:val="nil"/>
              <w:left w:val="nil"/>
              <w:bottom w:val="single" w:sz="4" w:space="0" w:color="auto"/>
              <w:right w:val="single" w:sz="4" w:space="0" w:color="auto"/>
            </w:tcBorders>
            <w:shd w:val="clear" w:color="auto" w:fill="auto"/>
            <w:noWrap/>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3.104</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4</w:t>
            </w:r>
          </w:p>
        </w:tc>
        <w:tc>
          <w:tcPr>
            <w:tcW w:w="5020" w:type="dxa"/>
            <w:tcBorders>
              <w:top w:val="nil"/>
              <w:left w:val="nil"/>
              <w:bottom w:val="single" w:sz="4" w:space="0" w:color="auto"/>
              <w:right w:val="single" w:sz="4" w:space="0" w:color="auto"/>
            </w:tcBorders>
            <w:shd w:val="clear" w:color="auto" w:fill="auto"/>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Gitarre</w:t>
            </w:r>
          </w:p>
        </w:tc>
        <w:tc>
          <w:tcPr>
            <w:tcW w:w="1520" w:type="dxa"/>
            <w:tcBorders>
              <w:top w:val="nil"/>
              <w:left w:val="nil"/>
              <w:bottom w:val="single" w:sz="4" w:space="0" w:color="auto"/>
              <w:right w:val="single" w:sz="4" w:space="0" w:color="auto"/>
            </w:tcBorders>
            <w:shd w:val="clear" w:color="auto" w:fill="auto"/>
            <w:noWrap/>
            <w:hideMark/>
          </w:tcPr>
          <w:p w:rsidR="0034745E" w:rsidRPr="00F908C3" w:rsidRDefault="0034745E" w:rsidP="00AC46A9">
            <w:pPr>
              <w:spacing w:line="360" w:lineRule="auto"/>
              <w:rPr>
                <w:rFonts w:ascii="Arial" w:hAnsi="Arial" w:cs="Arial"/>
                <w:color w:val="000000"/>
                <w:sz w:val="20"/>
              </w:rPr>
            </w:pPr>
            <w:r w:rsidRPr="00F908C3">
              <w:rPr>
                <w:rFonts w:ascii="Arial" w:hAnsi="Arial" w:cs="Arial"/>
                <w:color w:val="000000"/>
                <w:sz w:val="20"/>
              </w:rPr>
              <w:t>3.004</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5</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Musikalische Früherziehung</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2.882</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6</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Querflöte</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2.222</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7</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Klarinette</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2.136</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8</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Violine</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2.028</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9</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Schlagwerk</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2.001</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10</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Trompete</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1.761</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11</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Gesang</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1.106</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12</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Singschule</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1.021</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13</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Saxophon</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930</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14</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Waldhorn</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774</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15</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Tenorhorn</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727</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16</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Akkordeon</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685</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17</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proofErr w:type="spellStart"/>
            <w:r w:rsidRPr="00740D79">
              <w:rPr>
                <w:rFonts w:ascii="Arial" w:hAnsi="Arial" w:cs="Arial"/>
                <w:color w:val="000000"/>
                <w:sz w:val="20"/>
              </w:rPr>
              <w:t>Diat</w:t>
            </w:r>
            <w:proofErr w:type="spellEnd"/>
            <w:r w:rsidRPr="00740D79">
              <w:rPr>
                <w:rFonts w:ascii="Arial" w:hAnsi="Arial" w:cs="Arial"/>
                <w:color w:val="000000"/>
                <w:sz w:val="20"/>
              </w:rPr>
              <w:t>. Ziehharmonika</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685</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18</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Violoncello</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657</w:t>
            </w:r>
          </w:p>
        </w:tc>
      </w:tr>
      <w:tr w:rsidR="0034745E" w:rsidRPr="00740D79" w:rsidTr="00AC46A9">
        <w:trPr>
          <w:trHeight w:val="264"/>
        </w:trPr>
        <w:tc>
          <w:tcPr>
            <w:tcW w:w="380" w:type="dxa"/>
            <w:tcBorders>
              <w:top w:val="nil"/>
              <w:left w:val="single" w:sz="4" w:space="0" w:color="auto"/>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19</w:t>
            </w:r>
          </w:p>
        </w:tc>
        <w:tc>
          <w:tcPr>
            <w:tcW w:w="5020" w:type="dxa"/>
            <w:tcBorders>
              <w:top w:val="nil"/>
              <w:left w:val="nil"/>
              <w:bottom w:val="single" w:sz="4" w:space="0" w:color="auto"/>
              <w:right w:val="single" w:sz="4" w:space="0" w:color="auto"/>
            </w:tcBorders>
            <w:shd w:val="clear" w:color="auto" w:fill="auto"/>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Posaune</w:t>
            </w:r>
          </w:p>
        </w:tc>
        <w:tc>
          <w:tcPr>
            <w:tcW w:w="1520" w:type="dxa"/>
            <w:tcBorders>
              <w:top w:val="nil"/>
              <w:left w:val="nil"/>
              <w:bottom w:val="single" w:sz="4" w:space="0" w:color="auto"/>
              <w:right w:val="single" w:sz="4" w:space="0" w:color="auto"/>
            </w:tcBorders>
            <w:shd w:val="clear" w:color="auto" w:fill="auto"/>
            <w:noWrap/>
            <w:hideMark/>
          </w:tcPr>
          <w:p w:rsidR="0034745E" w:rsidRPr="00740D79" w:rsidRDefault="0034745E" w:rsidP="00AC46A9">
            <w:pPr>
              <w:spacing w:line="360" w:lineRule="auto"/>
              <w:rPr>
                <w:rFonts w:ascii="Arial" w:hAnsi="Arial" w:cs="Arial"/>
                <w:color w:val="000000"/>
                <w:sz w:val="20"/>
              </w:rPr>
            </w:pPr>
            <w:r w:rsidRPr="00740D79">
              <w:rPr>
                <w:rFonts w:ascii="Arial" w:hAnsi="Arial" w:cs="Arial"/>
                <w:color w:val="000000"/>
                <w:sz w:val="20"/>
              </w:rPr>
              <w:t>539</w:t>
            </w:r>
          </w:p>
        </w:tc>
      </w:tr>
    </w:tbl>
    <w:p w:rsidR="0034745E" w:rsidRPr="00F908C3" w:rsidRDefault="0034745E" w:rsidP="0034745E">
      <w:pPr>
        <w:spacing w:line="360" w:lineRule="auto"/>
        <w:jc w:val="both"/>
        <w:rPr>
          <w:rFonts w:ascii="Arial" w:hAnsi="Arial" w:cs="Arial"/>
          <w:szCs w:val="24"/>
        </w:rPr>
      </w:pPr>
    </w:p>
    <w:p w:rsidR="0034745E" w:rsidRDefault="0034745E" w:rsidP="0034745E">
      <w:pPr>
        <w:spacing w:line="360" w:lineRule="auto"/>
        <w:jc w:val="both"/>
        <w:rPr>
          <w:rFonts w:ascii="Arial" w:hAnsi="Arial" w:cs="Arial"/>
          <w:szCs w:val="24"/>
        </w:rPr>
      </w:pPr>
    </w:p>
    <w:p w:rsidR="0034745E" w:rsidRPr="00F908C3" w:rsidRDefault="0034745E" w:rsidP="0034745E">
      <w:pPr>
        <w:spacing w:line="360" w:lineRule="auto"/>
        <w:jc w:val="both"/>
        <w:rPr>
          <w:rFonts w:ascii="Arial" w:hAnsi="Arial" w:cs="Arial"/>
          <w:szCs w:val="24"/>
        </w:rPr>
      </w:pPr>
      <w:r w:rsidRPr="00F908C3">
        <w:rPr>
          <w:rFonts w:ascii="Arial" w:hAnsi="Arial" w:cs="Arial"/>
          <w:szCs w:val="24"/>
        </w:rPr>
        <w:t>Der Andrang auf einen Unterrichtsplatz in</w:t>
      </w:r>
      <w:r>
        <w:rPr>
          <w:rFonts w:ascii="Arial" w:hAnsi="Arial" w:cs="Arial"/>
          <w:szCs w:val="24"/>
        </w:rPr>
        <w:t xml:space="preserve"> einer Landesmusikschule ist ung</w:t>
      </w:r>
      <w:r w:rsidRPr="00F908C3">
        <w:rPr>
          <w:rFonts w:ascii="Arial" w:hAnsi="Arial" w:cs="Arial"/>
          <w:szCs w:val="24"/>
        </w:rPr>
        <w:t xml:space="preserve">ebrochen hoch:  Im Sommersemester 2016/17 konnten  26.006 Vormerkungen </w:t>
      </w:r>
      <w:proofErr w:type="gramStart"/>
      <w:r w:rsidRPr="00F908C3">
        <w:rPr>
          <w:rFonts w:ascii="Arial" w:hAnsi="Arial" w:cs="Arial"/>
          <w:szCs w:val="24"/>
        </w:rPr>
        <w:t>( =</w:t>
      </w:r>
      <w:proofErr w:type="gramEnd"/>
      <w:r w:rsidRPr="00F908C3">
        <w:rPr>
          <w:rFonts w:ascii="Arial" w:hAnsi="Arial" w:cs="Arial"/>
          <w:szCs w:val="24"/>
        </w:rPr>
        <w:t xml:space="preserve"> 16.884 Personen) bei der Zuteilung nicht berücksichtigt werden.</w:t>
      </w:r>
    </w:p>
    <w:p w:rsidR="0034745E" w:rsidRDefault="0034745E" w:rsidP="0034745E">
      <w:pPr>
        <w:spacing w:line="360" w:lineRule="auto"/>
        <w:jc w:val="both"/>
        <w:rPr>
          <w:rFonts w:ascii="Arial" w:hAnsi="Arial" w:cs="Arial"/>
          <w:color w:val="44546A"/>
          <w:szCs w:val="24"/>
        </w:rPr>
      </w:pPr>
    </w:p>
    <w:p w:rsidR="0034745E" w:rsidRDefault="0034745E" w:rsidP="0034745E">
      <w:pPr>
        <w:spacing w:line="360" w:lineRule="auto"/>
        <w:jc w:val="both"/>
        <w:rPr>
          <w:rFonts w:ascii="Arial" w:hAnsi="Arial" w:cs="Arial"/>
          <w:color w:val="44546A"/>
          <w:szCs w:val="24"/>
        </w:rPr>
      </w:pPr>
    </w:p>
    <w:p w:rsidR="005F215E" w:rsidRDefault="005F215E">
      <w:pPr>
        <w:rPr>
          <w:rFonts w:ascii="Arial" w:hAnsi="Arial" w:cs="Arial"/>
          <w:color w:val="44546A"/>
          <w:szCs w:val="24"/>
        </w:rPr>
      </w:pPr>
      <w:r>
        <w:rPr>
          <w:rFonts w:ascii="Arial" w:hAnsi="Arial" w:cs="Arial"/>
          <w:color w:val="44546A"/>
          <w:szCs w:val="24"/>
        </w:rPr>
        <w:br w:type="page"/>
      </w:r>
    </w:p>
    <w:p w:rsidR="0034745E" w:rsidRDefault="0034745E" w:rsidP="0034745E">
      <w:pPr>
        <w:spacing w:line="360" w:lineRule="auto"/>
        <w:jc w:val="both"/>
        <w:rPr>
          <w:rFonts w:ascii="Arial" w:hAnsi="Arial" w:cs="Arial"/>
          <w:color w:val="44546A"/>
          <w:szCs w:val="24"/>
        </w:rPr>
      </w:pPr>
    </w:p>
    <w:p w:rsidR="0034745E" w:rsidRPr="00A373DF" w:rsidRDefault="0034745E" w:rsidP="0034745E">
      <w:pPr>
        <w:pBdr>
          <w:top w:val="single" w:sz="4" w:space="1" w:color="auto"/>
          <w:left w:val="single" w:sz="4" w:space="4" w:color="auto"/>
          <w:bottom w:val="single" w:sz="4" w:space="1" w:color="auto"/>
          <w:right w:val="single" w:sz="4" w:space="4" w:color="auto"/>
        </w:pBdr>
        <w:shd w:val="clear" w:color="auto" w:fill="EEECE1" w:themeFill="background2"/>
        <w:spacing w:line="360" w:lineRule="auto"/>
        <w:jc w:val="both"/>
        <w:rPr>
          <w:rFonts w:ascii="Arial" w:hAnsi="Arial" w:cs="Arial"/>
          <w:b/>
          <w:sz w:val="28"/>
          <w:szCs w:val="28"/>
        </w:rPr>
      </w:pPr>
      <w:r w:rsidRPr="00A373DF">
        <w:rPr>
          <w:rFonts w:ascii="Arial" w:hAnsi="Arial" w:cs="Arial"/>
          <w:b/>
          <w:sz w:val="28"/>
          <w:szCs w:val="28"/>
        </w:rPr>
        <w:t>Besondere Angebote und Le</w:t>
      </w:r>
      <w:r>
        <w:rPr>
          <w:rFonts w:ascii="Arial" w:hAnsi="Arial" w:cs="Arial"/>
          <w:b/>
          <w:sz w:val="28"/>
          <w:szCs w:val="28"/>
        </w:rPr>
        <w:t>istungen der Landesmusikschulen</w:t>
      </w:r>
    </w:p>
    <w:p w:rsidR="0034745E" w:rsidRDefault="0034745E" w:rsidP="0034745E">
      <w:pPr>
        <w:spacing w:line="360" w:lineRule="auto"/>
        <w:jc w:val="both"/>
        <w:rPr>
          <w:rFonts w:ascii="Arial" w:hAnsi="Arial" w:cs="Arial"/>
          <w:i/>
          <w:szCs w:val="24"/>
        </w:rPr>
      </w:pPr>
    </w:p>
    <w:p w:rsidR="0034745E" w:rsidRPr="000953C5" w:rsidRDefault="0034745E" w:rsidP="0034745E">
      <w:pPr>
        <w:pStyle w:val="Listenabsatz"/>
        <w:numPr>
          <w:ilvl w:val="0"/>
          <w:numId w:val="32"/>
        </w:numPr>
        <w:spacing w:line="360" w:lineRule="auto"/>
        <w:contextualSpacing w:val="0"/>
        <w:jc w:val="both"/>
        <w:rPr>
          <w:rFonts w:cs="Arial"/>
          <w:sz w:val="24"/>
          <w:szCs w:val="24"/>
        </w:rPr>
      </w:pPr>
      <w:r w:rsidRPr="00A373DF">
        <w:rPr>
          <w:rFonts w:cs="Arial"/>
          <w:i/>
          <w:sz w:val="24"/>
          <w:szCs w:val="24"/>
          <w:u w:val="single"/>
        </w:rPr>
        <w:t>Begabtenförderung</w:t>
      </w:r>
      <w:r w:rsidRPr="000953C5">
        <w:rPr>
          <w:rFonts w:cs="Arial"/>
          <w:i/>
          <w:sz w:val="24"/>
          <w:szCs w:val="24"/>
        </w:rPr>
        <w:t xml:space="preserve">: </w:t>
      </w:r>
    </w:p>
    <w:p w:rsidR="0034745E" w:rsidRPr="000953C5" w:rsidRDefault="0034745E" w:rsidP="0034745E">
      <w:pPr>
        <w:spacing w:line="360" w:lineRule="auto"/>
        <w:ind w:left="708"/>
        <w:jc w:val="both"/>
        <w:rPr>
          <w:rFonts w:ascii="Arial" w:hAnsi="Arial" w:cs="Arial"/>
          <w:szCs w:val="24"/>
        </w:rPr>
      </w:pPr>
      <w:r w:rsidRPr="000953C5">
        <w:rPr>
          <w:rFonts w:ascii="Arial" w:hAnsi="Arial" w:cs="Arial"/>
          <w:szCs w:val="24"/>
        </w:rPr>
        <w:t>Das Oö. Landesmusikschulwerk hat ein spezielles Förderprogramm für besonders talentierte Musikschülerinnen und Musikschüler entwickelt.</w:t>
      </w:r>
      <w:r w:rsidRPr="000953C5">
        <w:rPr>
          <w:szCs w:val="24"/>
        </w:rPr>
        <w:t xml:space="preserve"> </w:t>
      </w:r>
      <w:r w:rsidRPr="000953C5">
        <w:rPr>
          <w:rFonts w:ascii="Arial" w:hAnsi="Arial" w:cs="Arial"/>
          <w:szCs w:val="24"/>
        </w:rPr>
        <w:t>Im Rahmen der Förderprogramme erhalten begabte, motivierte, leistungswillige und leistungsfähige junge Musikerinnen und Musiker bis zum Alter von 19 Jahren mehr Unterricht am Instrument und ein Paket an Ergänzungsfächern, welches sie zur erfolgreichen Absolvierung der Aufnahmeprüfung an eine Musikuniversität befähigen soll.</w:t>
      </w:r>
      <w:r w:rsidRPr="000953C5">
        <w:rPr>
          <w:szCs w:val="24"/>
        </w:rPr>
        <w:t xml:space="preserve"> </w:t>
      </w:r>
    </w:p>
    <w:p w:rsidR="0034745E" w:rsidRPr="005B2741" w:rsidRDefault="0034745E" w:rsidP="0034745E">
      <w:pPr>
        <w:spacing w:line="360" w:lineRule="auto"/>
        <w:jc w:val="both"/>
        <w:rPr>
          <w:rFonts w:ascii="Arial" w:hAnsi="Arial" w:cs="Arial"/>
          <w:szCs w:val="24"/>
        </w:rPr>
      </w:pPr>
    </w:p>
    <w:p w:rsidR="0034745E" w:rsidRPr="005B2741" w:rsidRDefault="0034745E" w:rsidP="0034745E">
      <w:pPr>
        <w:spacing w:line="360" w:lineRule="auto"/>
        <w:ind w:left="708"/>
        <w:jc w:val="both"/>
        <w:rPr>
          <w:rFonts w:ascii="Arial" w:hAnsi="Arial" w:cs="Arial"/>
          <w:szCs w:val="24"/>
        </w:rPr>
      </w:pPr>
      <w:r w:rsidRPr="005B2741">
        <w:rPr>
          <w:rFonts w:ascii="Arial" w:hAnsi="Arial" w:cs="Arial"/>
          <w:szCs w:val="24"/>
        </w:rPr>
        <w:t xml:space="preserve">Zur Förderung besonders begabter Schülerinnen und Schüler wurde das Dr. Josef Ratzenböck-Stipendium geschaffen. Vergeben werden 2017 unter mehr als 60 Einreichungen 20 Stipendien in der Höhe von je 1.500 Euro. Die Verleihung der Stipendien wird am 4. Dezember 2017 um 11 Uhr in den </w:t>
      </w:r>
      <w:proofErr w:type="spellStart"/>
      <w:r w:rsidRPr="005B2741">
        <w:rPr>
          <w:rFonts w:ascii="Arial" w:hAnsi="Arial" w:cs="Arial"/>
          <w:szCs w:val="24"/>
        </w:rPr>
        <w:t>Redoutensälen</w:t>
      </w:r>
      <w:proofErr w:type="spellEnd"/>
      <w:r w:rsidRPr="005B2741">
        <w:rPr>
          <w:rFonts w:ascii="Arial" w:hAnsi="Arial" w:cs="Arial"/>
          <w:szCs w:val="24"/>
        </w:rPr>
        <w:t xml:space="preserve"> stattfinden.</w:t>
      </w:r>
    </w:p>
    <w:p w:rsidR="0034745E" w:rsidRDefault="0034745E" w:rsidP="0034745E">
      <w:pPr>
        <w:spacing w:line="360" w:lineRule="auto"/>
        <w:jc w:val="both"/>
        <w:rPr>
          <w:rFonts w:ascii="Arial" w:hAnsi="Arial" w:cs="Arial"/>
          <w:i/>
          <w:szCs w:val="24"/>
        </w:rPr>
      </w:pPr>
    </w:p>
    <w:p w:rsidR="0034745E" w:rsidRPr="000953C5" w:rsidRDefault="0034745E" w:rsidP="0034745E">
      <w:pPr>
        <w:pStyle w:val="Listenabsatz"/>
        <w:numPr>
          <w:ilvl w:val="0"/>
          <w:numId w:val="32"/>
        </w:numPr>
        <w:spacing w:line="360" w:lineRule="auto"/>
        <w:contextualSpacing w:val="0"/>
        <w:jc w:val="both"/>
        <w:rPr>
          <w:rFonts w:cs="Arial"/>
          <w:sz w:val="24"/>
          <w:szCs w:val="24"/>
        </w:rPr>
      </w:pPr>
      <w:r w:rsidRPr="00A373DF">
        <w:rPr>
          <w:rFonts w:cs="Arial"/>
          <w:i/>
          <w:sz w:val="24"/>
          <w:szCs w:val="24"/>
          <w:u w:val="single"/>
        </w:rPr>
        <w:t>Angebot für Menschen mit besonderen Bedürfnissen</w:t>
      </w:r>
      <w:r w:rsidRPr="000953C5">
        <w:rPr>
          <w:rFonts w:cs="Arial"/>
          <w:i/>
          <w:sz w:val="24"/>
          <w:szCs w:val="24"/>
        </w:rPr>
        <w:t xml:space="preserve">: </w:t>
      </w:r>
    </w:p>
    <w:p w:rsidR="0034745E" w:rsidRPr="000953C5" w:rsidRDefault="0034745E" w:rsidP="0034745E">
      <w:pPr>
        <w:spacing w:line="360" w:lineRule="auto"/>
        <w:ind w:left="708"/>
        <w:jc w:val="both"/>
        <w:rPr>
          <w:rFonts w:ascii="Arial" w:hAnsi="Arial" w:cs="Arial"/>
          <w:szCs w:val="24"/>
        </w:rPr>
      </w:pPr>
      <w:r w:rsidRPr="000953C5">
        <w:rPr>
          <w:rFonts w:ascii="Arial" w:hAnsi="Arial" w:cs="Arial"/>
          <w:szCs w:val="24"/>
        </w:rPr>
        <w:t>„Kreatives Musikgestalten“ ist ein Angebot, das die OÖ. Landesmusikschulen für Menschen mit besonderen Bedürfnissen entwickelt haben. Ziel ist es, Menschen mit Beeinträchtigungen Musikunterricht anbieten zu können, der genau auf ihre Bedürfnisse und Möglichkeiten abgestimmt ist. Derzeit nehmen rund 400 Menschen dieses Angebot wahr, für das zum Teil spezielle Musikinstrumente angefertigt wurden.</w:t>
      </w:r>
    </w:p>
    <w:p w:rsidR="0034745E" w:rsidRDefault="0034745E" w:rsidP="0034745E">
      <w:pPr>
        <w:spacing w:line="360" w:lineRule="auto"/>
        <w:jc w:val="both"/>
        <w:rPr>
          <w:rFonts w:ascii="Arial" w:hAnsi="Arial" w:cs="Arial"/>
          <w:i/>
          <w:szCs w:val="24"/>
        </w:rPr>
      </w:pPr>
    </w:p>
    <w:p w:rsidR="0034745E" w:rsidRPr="000953C5" w:rsidRDefault="0034745E" w:rsidP="0034745E">
      <w:pPr>
        <w:pStyle w:val="Listenabsatz"/>
        <w:numPr>
          <w:ilvl w:val="0"/>
          <w:numId w:val="32"/>
        </w:numPr>
        <w:spacing w:line="360" w:lineRule="auto"/>
        <w:contextualSpacing w:val="0"/>
        <w:jc w:val="both"/>
        <w:rPr>
          <w:rFonts w:cs="Arial"/>
          <w:sz w:val="24"/>
          <w:szCs w:val="24"/>
        </w:rPr>
      </w:pPr>
      <w:r w:rsidRPr="00A373DF">
        <w:rPr>
          <w:rFonts w:cs="Arial"/>
          <w:i/>
          <w:sz w:val="24"/>
          <w:szCs w:val="24"/>
          <w:u w:val="single"/>
        </w:rPr>
        <w:t>Ausbildung für Chorleitung und Kapellmeister</w:t>
      </w:r>
      <w:r w:rsidRPr="000953C5">
        <w:rPr>
          <w:rFonts w:cs="Arial"/>
          <w:i/>
          <w:sz w:val="24"/>
          <w:szCs w:val="24"/>
        </w:rPr>
        <w:t xml:space="preserve">: </w:t>
      </w:r>
    </w:p>
    <w:p w:rsidR="00A37C0B" w:rsidRDefault="0034745E" w:rsidP="0034745E">
      <w:pPr>
        <w:spacing w:line="360" w:lineRule="auto"/>
        <w:ind w:left="708"/>
        <w:jc w:val="both"/>
        <w:rPr>
          <w:rFonts w:ascii="Arial" w:hAnsi="Arial" w:cs="Arial"/>
          <w:szCs w:val="24"/>
        </w:rPr>
      </w:pPr>
      <w:r w:rsidRPr="000953C5">
        <w:rPr>
          <w:rFonts w:ascii="Arial" w:hAnsi="Arial" w:cs="Arial"/>
          <w:szCs w:val="24"/>
        </w:rPr>
        <w:t>Mit diesen Ausbildungsangeboten wird die Basis für eine gute, qualitativ hochwertige Weiterentwicklung der Chorlandschaft und der Musikkapellen in Oberösterreich gelegt. Derzeit werden: 209 Teilnehmerinnen und Teilnehmer im Unterrichtsfach „Ensembleleitung Blasorchester“ an 16 Musikschulen, sowie 51 Teilnehmerinnen und Teilnehmer im Unterrichtsfach „Chorleitung“ an acht Musikschulen unterrichtet.</w:t>
      </w:r>
    </w:p>
    <w:sectPr w:rsidR="00A37C0B" w:rsidSect="00F665B1">
      <w:headerReference w:type="default" r:id="rId9"/>
      <w:footerReference w:type="default" r:id="rId10"/>
      <w:type w:val="continuous"/>
      <w:pgSz w:w="11906" w:h="16838"/>
      <w:pgMar w:top="1701" w:right="170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1C" w:rsidRDefault="007E541C">
      <w:r>
        <w:separator/>
      </w:r>
    </w:p>
  </w:endnote>
  <w:endnote w:type="continuationSeparator" w:id="0">
    <w:p w:rsidR="007E541C" w:rsidRDefault="007E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F18" w:rsidRDefault="00227F18"/>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813C72" w:rsidTr="00A16CBE">
      <w:trPr>
        <w:trHeight w:val="286"/>
      </w:trPr>
      <w:tc>
        <w:tcPr>
          <w:tcW w:w="8506" w:type="dxa"/>
          <w:shd w:val="pct20" w:color="auto" w:fill="auto"/>
        </w:tcPr>
        <w:p w:rsidR="00813C72" w:rsidRDefault="00813C72">
          <w:pPr>
            <w:pStyle w:val="Rckfragen-Kontakt"/>
            <w:ind w:right="306"/>
            <w:rPr>
              <w:szCs w:val="22"/>
            </w:rPr>
          </w:pPr>
          <w:r w:rsidRPr="00A16CBE">
            <w:rPr>
              <w:szCs w:val="22"/>
            </w:rPr>
            <w:t>Rückfragen-Kontakt:</w:t>
          </w:r>
        </w:p>
        <w:p w:rsidR="00F43105" w:rsidRPr="002E4F1F" w:rsidRDefault="00A81389" w:rsidP="005F215E">
          <w:pPr>
            <w:pStyle w:val="Rckfragen-Kontakt"/>
            <w:ind w:right="306"/>
            <w:rPr>
              <w:b w:val="0"/>
              <w:i w:val="0"/>
            </w:rPr>
          </w:pPr>
          <w:r>
            <w:rPr>
              <w:szCs w:val="22"/>
            </w:rPr>
            <w:t xml:space="preserve">Thomas Brandstetter, MPA </w:t>
          </w:r>
          <w:r w:rsidRPr="00520984">
            <w:rPr>
              <w:szCs w:val="22"/>
            </w:rPr>
            <w:t>(+43 732) 77 20-</w:t>
          </w:r>
          <w:r w:rsidR="00D923EB">
            <w:rPr>
              <w:szCs w:val="22"/>
            </w:rPr>
            <w:t>12679,</w:t>
          </w:r>
          <w:r>
            <w:rPr>
              <w:szCs w:val="22"/>
            </w:rPr>
            <w:t xml:space="preserve"> (+43 664) 600 72-12</w:t>
          </w:r>
          <w:r w:rsidR="00D923EB">
            <w:rPr>
              <w:szCs w:val="22"/>
            </w:rPr>
            <w:t>679</w:t>
          </w:r>
        </w:p>
      </w:tc>
    </w:tr>
  </w:tbl>
  <w:p w:rsidR="00813C72" w:rsidRDefault="00813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A37C0B" w:rsidRDefault="00A37C0B" w:rsidP="00A45172">
    <w:pPr>
      <w:pStyle w:val="Fuzeile"/>
      <w:rPr>
        <w:rFonts w:ascii="Arial" w:hAnsi="Arial" w:cs="Arial"/>
        <w:b/>
        <w:sz w:val="24"/>
      </w:rPr>
    </w:pPr>
    <w:r w:rsidRPr="00A37C0B">
      <w:rPr>
        <w:rFonts w:ascii="Arial" w:hAnsi="Arial" w:cs="Arial"/>
        <w:b/>
        <w:sz w:val="24"/>
      </w:rPr>
      <w:tab/>
    </w:r>
    <w:r w:rsidR="00542763">
      <w:rPr>
        <w:rFonts w:ascii="Arial" w:hAnsi="Arial" w:cs="Arial"/>
        <w:b/>
        <w:sz w:val="24"/>
      </w:rPr>
      <w:t>Pressekonferenz am 12.09.2017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1C" w:rsidRDefault="007E541C">
      <w:r>
        <w:separator/>
      </w:r>
    </w:p>
  </w:footnote>
  <w:footnote w:type="continuationSeparator" w:id="0">
    <w:p w:rsidR="007E541C" w:rsidRDefault="007E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Default="00AF3070" w:rsidP="00E020CE">
    <w:pPr>
      <w:pStyle w:val="Default"/>
    </w:pPr>
    <w:r>
      <w:rPr>
        <w:noProof/>
      </w:rPr>
      <w:drawing>
        <wp:anchor distT="0" distB="0" distL="114300" distR="114300" simplePos="0" relativeHeight="251657216" behindDoc="1" locked="0" layoutInCell="1" allowOverlap="1">
          <wp:simplePos x="0" y="0"/>
          <wp:positionH relativeFrom="page">
            <wp:posOffset>121285</wp:posOffset>
          </wp:positionH>
          <wp:positionV relativeFrom="page">
            <wp:posOffset>116840</wp:posOffset>
          </wp:positionV>
          <wp:extent cx="7300595" cy="10330180"/>
          <wp:effectExtent l="0" t="0" r="0" b="0"/>
          <wp:wrapNone/>
          <wp:docPr id="1"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72" w:rsidRDefault="005F215E" w:rsidP="005F215E">
    <w:pPr>
      <w:pStyle w:val="Kopfzeile"/>
      <w:tabs>
        <w:tab w:val="clear" w:pos="4536"/>
        <w:tab w:val="clear" w:pos="9072"/>
        <w:tab w:val="left" w:pos="50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A37C0B" w:rsidRDefault="00A37C0B" w:rsidP="00A45172">
    <w:pPr>
      <w:pStyle w:val="Kopfzeile"/>
      <w:rPr>
        <w:rFonts w:ascii="Arial" w:hAnsi="Arial" w:cs="Arial"/>
        <w:sz w:val="24"/>
        <w:u w:val="single"/>
      </w:rPr>
    </w:pPr>
    <w:r w:rsidRPr="00A37C0B">
      <w:rPr>
        <w:rFonts w:ascii="Arial" w:hAnsi="Arial" w:cs="Arial"/>
        <w:sz w:val="24"/>
        <w:u w:val="single"/>
      </w:rPr>
      <w:t>L</w:t>
    </w:r>
    <w:r w:rsidR="00542763">
      <w:rPr>
        <w:rFonts w:ascii="Arial" w:hAnsi="Arial" w:cs="Arial"/>
        <w:sz w:val="24"/>
        <w:u w:val="single"/>
      </w:rPr>
      <w:t>H Stelzer</w:t>
    </w:r>
    <w:r w:rsidRPr="00A37C0B">
      <w:rPr>
        <w:rFonts w:ascii="Arial" w:hAnsi="Arial" w:cs="Arial"/>
        <w:sz w:val="24"/>
        <w:u w:val="single"/>
      </w:rPr>
      <w:tab/>
    </w:r>
    <w:r w:rsidRPr="00A37C0B">
      <w:rPr>
        <w:rFonts w:ascii="Arial" w:hAnsi="Arial" w:cs="Arial"/>
        <w:sz w:val="24"/>
        <w:u w:val="single"/>
      </w:rPr>
      <w:tab/>
      <w:t xml:space="preserve">Seite </w:t>
    </w:r>
    <w:r w:rsidRPr="00A37C0B">
      <w:rPr>
        <w:rFonts w:ascii="Arial" w:hAnsi="Arial" w:cs="Arial"/>
        <w:b/>
        <w:bCs/>
        <w:sz w:val="24"/>
        <w:u w:val="single"/>
      </w:rPr>
      <w:fldChar w:fldCharType="begin"/>
    </w:r>
    <w:r w:rsidRPr="00A37C0B">
      <w:rPr>
        <w:rFonts w:ascii="Arial" w:hAnsi="Arial" w:cs="Arial"/>
        <w:b/>
        <w:bCs/>
        <w:sz w:val="24"/>
        <w:u w:val="single"/>
      </w:rPr>
      <w:instrText>PAGE  \* Arabic  \* MERGEFORMAT</w:instrText>
    </w:r>
    <w:r w:rsidRPr="00A37C0B">
      <w:rPr>
        <w:rFonts w:ascii="Arial" w:hAnsi="Arial" w:cs="Arial"/>
        <w:b/>
        <w:bCs/>
        <w:sz w:val="24"/>
        <w:u w:val="single"/>
      </w:rPr>
      <w:fldChar w:fldCharType="separate"/>
    </w:r>
    <w:r w:rsidR="00D442E5">
      <w:rPr>
        <w:rFonts w:ascii="Arial" w:hAnsi="Arial" w:cs="Arial"/>
        <w:b/>
        <w:bCs/>
        <w:noProof/>
        <w:sz w:val="24"/>
        <w:u w:val="single"/>
      </w:rPr>
      <w:t>6</w:t>
    </w:r>
    <w:r w:rsidRPr="00A37C0B">
      <w:rPr>
        <w:rFonts w:ascii="Arial" w:hAnsi="Arial" w:cs="Arial"/>
        <w:b/>
        <w:bCs/>
        <w:sz w:val="24"/>
        <w:u w:val="single"/>
      </w:rPr>
      <w:fldChar w:fldCharType="end"/>
    </w:r>
    <w:r w:rsidRPr="00A37C0B">
      <w:rPr>
        <w:rFonts w:ascii="Arial" w:hAnsi="Arial" w:cs="Arial"/>
        <w:sz w:val="24"/>
        <w:u w:val="single"/>
      </w:rPr>
      <w:t xml:space="preserve"> von </w:t>
    </w:r>
    <w:r w:rsidRPr="00A37C0B">
      <w:rPr>
        <w:rFonts w:ascii="Arial" w:hAnsi="Arial" w:cs="Arial"/>
        <w:b/>
        <w:bCs/>
        <w:sz w:val="24"/>
        <w:u w:val="single"/>
      </w:rPr>
      <w:fldChar w:fldCharType="begin"/>
    </w:r>
    <w:r w:rsidRPr="00A37C0B">
      <w:rPr>
        <w:rFonts w:ascii="Arial" w:hAnsi="Arial" w:cs="Arial"/>
        <w:b/>
        <w:bCs/>
        <w:sz w:val="24"/>
        <w:u w:val="single"/>
      </w:rPr>
      <w:instrText>NUMPAGES  \* Arabic  \* MERGEFORMAT</w:instrText>
    </w:r>
    <w:r w:rsidRPr="00A37C0B">
      <w:rPr>
        <w:rFonts w:ascii="Arial" w:hAnsi="Arial" w:cs="Arial"/>
        <w:b/>
        <w:bCs/>
        <w:sz w:val="24"/>
        <w:u w:val="single"/>
      </w:rPr>
      <w:fldChar w:fldCharType="separate"/>
    </w:r>
    <w:r w:rsidR="00D442E5">
      <w:rPr>
        <w:rFonts w:ascii="Arial" w:hAnsi="Arial" w:cs="Arial"/>
        <w:b/>
        <w:bCs/>
        <w:noProof/>
        <w:sz w:val="24"/>
        <w:u w:val="single"/>
      </w:rPr>
      <w:t>6</w:t>
    </w:r>
    <w:r w:rsidRPr="00A37C0B">
      <w:rPr>
        <w:rFonts w:ascii="Arial" w:hAnsi="Arial" w:cs="Arial"/>
        <w:b/>
        <w:bCs/>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1" w15:restartNumberingAfterBreak="0">
    <w:nsid w:val="09012B39"/>
    <w:multiLevelType w:val="hybridMultilevel"/>
    <w:tmpl w:val="D6644340"/>
    <w:lvl w:ilvl="0" w:tplc="7D9C3040">
      <w:numFmt w:val="bullet"/>
      <w:lvlText w:val="-"/>
      <w:lvlJc w:val="left"/>
      <w:pPr>
        <w:ind w:left="1068" w:hanging="360"/>
      </w:pPr>
      <w:rPr>
        <w:rFonts w:ascii="Arial" w:eastAsiaTheme="minorHAns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C221B81"/>
    <w:multiLevelType w:val="hybridMultilevel"/>
    <w:tmpl w:val="4F9A1A58"/>
    <w:lvl w:ilvl="0" w:tplc="21D8DA68">
      <w:start w:val="5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452AD"/>
    <w:multiLevelType w:val="hybridMultilevel"/>
    <w:tmpl w:val="7F740E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95D50"/>
    <w:multiLevelType w:val="hybridMultilevel"/>
    <w:tmpl w:val="DCAEA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B2935"/>
    <w:multiLevelType w:val="hybridMultilevel"/>
    <w:tmpl w:val="282ECCB8"/>
    <w:lvl w:ilvl="0" w:tplc="21D8DA68">
      <w:start w:val="5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8E1780"/>
    <w:multiLevelType w:val="hybridMultilevel"/>
    <w:tmpl w:val="F5A09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9" w15:restartNumberingAfterBreak="0">
    <w:nsid w:val="1D1F6537"/>
    <w:multiLevelType w:val="hybridMultilevel"/>
    <w:tmpl w:val="16E6C0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1D7722C5"/>
    <w:multiLevelType w:val="hybridMultilevel"/>
    <w:tmpl w:val="1D9E8B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2084D64"/>
    <w:multiLevelType w:val="hybridMultilevel"/>
    <w:tmpl w:val="78BAF44E"/>
    <w:lvl w:ilvl="0" w:tplc="4A3C57CE">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A42691"/>
    <w:multiLevelType w:val="hybridMultilevel"/>
    <w:tmpl w:val="68027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A6705A"/>
    <w:multiLevelType w:val="multilevel"/>
    <w:tmpl w:val="17B83E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D7192"/>
    <w:multiLevelType w:val="hybridMultilevel"/>
    <w:tmpl w:val="5C3602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305615D7"/>
    <w:multiLevelType w:val="hybridMultilevel"/>
    <w:tmpl w:val="59F2007A"/>
    <w:lvl w:ilvl="0" w:tplc="0C07000D">
      <w:start w:val="1"/>
      <w:numFmt w:val="bullet"/>
      <w:lvlText w:val=""/>
      <w:lvlJc w:val="left"/>
      <w:pPr>
        <w:ind w:left="1494" w:hanging="360"/>
      </w:pPr>
      <w:rPr>
        <w:rFonts w:ascii="Wingdings" w:hAnsi="Wingdings"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start w:val="1"/>
      <w:numFmt w:val="bullet"/>
      <w:lvlText w:val="o"/>
      <w:lvlJc w:val="left"/>
      <w:pPr>
        <w:ind w:left="4374" w:hanging="360"/>
      </w:pPr>
      <w:rPr>
        <w:rFonts w:ascii="Courier New" w:hAnsi="Courier New" w:cs="Courier New" w:hint="default"/>
      </w:rPr>
    </w:lvl>
    <w:lvl w:ilvl="5" w:tplc="0C070005">
      <w:start w:val="1"/>
      <w:numFmt w:val="bullet"/>
      <w:lvlText w:val=""/>
      <w:lvlJc w:val="left"/>
      <w:pPr>
        <w:ind w:left="5094" w:hanging="360"/>
      </w:pPr>
      <w:rPr>
        <w:rFonts w:ascii="Wingdings" w:hAnsi="Wingdings" w:hint="default"/>
      </w:rPr>
    </w:lvl>
    <w:lvl w:ilvl="6" w:tplc="0C070001">
      <w:start w:val="1"/>
      <w:numFmt w:val="bullet"/>
      <w:lvlText w:val=""/>
      <w:lvlJc w:val="left"/>
      <w:pPr>
        <w:ind w:left="5814" w:hanging="360"/>
      </w:pPr>
      <w:rPr>
        <w:rFonts w:ascii="Symbol" w:hAnsi="Symbol" w:hint="default"/>
      </w:rPr>
    </w:lvl>
    <w:lvl w:ilvl="7" w:tplc="0C070003">
      <w:start w:val="1"/>
      <w:numFmt w:val="bullet"/>
      <w:lvlText w:val="o"/>
      <w:lvlJc w:val="left"/>
      <w:pPr>
        <w:ind w:left="6534" w:hanging="360"/>
      </w:pPr>
      <w:rPr>
        <w:rFonts w:ascii="Courier New" w:hAnsi="Courier New" w:cs="Courier New" w:hint="default"/>
      </w:rPr>
    </w:lvl>
    <w:lvl w:ilvl="8" w:tplc="0C070005">
      <w:start w:val="1"/>
      <w:numFmt w:val="bullet"/>
      <w:lvlText w:val=""/>
      <w:lvlJc w:val="left"/>
      <w:pPr>
        <w:ind w:left="7254" w:hanging="360"/>
      </w:pPr>
      <w:rPr>
        <w:rFonts w:ascii="Wingdings" w:hAnsi="Wingdings" w:hint="default"/>
      </w:rPr>
    </w:lvl>
  </w:abstractNum>
  <w:abstractNum w:abstractNumId="16" w15:restartNumberingAfterBreak="0">
    <w:nsid w:val="32D54697"/>
    <w:multiLevelType w:val="hybridMultilevel"/>
    <w:tmpl w:val="C694AEAA"/>
    <w:lvl w:ilvl="0" w:tplc="4A3C57C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45D00"/>
    <w:multiLevelType w:val="hybridMultilevel"/>
    <w:tmpl w:val="184EA8C0"/>
    <w:lvl w:ilvl="0" w:tplc="0C07000D">
      <w:start w:val="1"/>
      <w:numFmt w:val="bullet"/>
      <w:lvlText w:val=""/>
      <w:lvlJc w:val="left"/>
      <w:pPr>
        <w:ind w:left="780" w:hanging="360"/>
      </w:pPr>
      <w:rPr>
        <w:rFonts w:ascii="Wingdings" w:hAnsi="Wingdings"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8" w15:restartNumberingAfterBreak="0">
    <w:nsid w:val="385025A4"/>
    <w:multiLevelType w:val="hybridMultilevel"/>
    <w:tmpl w:val="70B678A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3125F"/>
    <w:multiLevelType w:val="hybridMultilevel"/>
    <w:tmpl w:val="A4748196"/>
    <w:lvl w:ilvl="0" w:tplc="21D8DA68">
      <w:start w:val="5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B72EA3"/>
    <w:multiLevelType w:val="hybridMultilevel"/>
    <w:tmpl w:val="A20646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BC352D"/>
    <w:multiLevelType w:val="hybridMultilevel"/>
    <w:tmpl w:val="82B85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4E9713F"/>
    <w:multiLevelType w:val="hybridMultilevel"/>
    <w:tmpl w:val="C05C0E66"/>
    <w:lvl w:ilvl="0" w:tplc="0C070001">
      <w:start w:val="1"/>
      <w:numFmt w:val="bullet"/>
      <w:lvlText w:val=""/>
      <w:lvlJc w:val="left"/>
      <w:pPr>
        <w:ind w:left="1494" w:hanging="360"/>
      </w:pPr>
      <w:rPr>
        <w:rFonts w:ascii="Symbol" w:hAnsi="Symbol"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start w:val="1"/>
      <w:numFmt w:val="bullet"/>
      <w:lvlText w:val="o"/>
      <w:lvlJc w:val="left"/>
      <w:pPr>
        <w:ind w:left="4374" w:hanging="360"/>
      </w:pPr>
      <w:rPr>
        <w:rFonts w:ascii="Courier New" w:hAnsi="Courier New" w:cs="Courier New" w:hint="default"/>
      </w:rPr>
    </w:lvl>
    <w:lvl w:ilvl="5" w:tplc="0C070005">
      <w:start w:val="1"/>
      <w:numFmt w:val="bullet"/>
      <w:lvlText w:val=""/>
      <w:lvlJc w:val="left"/>
      <w:pPr>
        <w:ind w:left="5094" w:hanging="360"/>
      </w:pPr>
      <w:rPr>
        <w:rFonts w:ascii="Wingdings" w:hAnsi="Wingdings" w:hint="default"/>
      </w:rPr>
    </w:lvl>
    <w:lvl w:ilvl="6" w:tplc="0C070001">
      <w:start w:val="1"/>
      <w:numFmt w:val="bullet"/>
      <w:lvlText w:val=""/>
      <w:lvlJc w:val="left"/>
      <w:pPr>
        <w:ind w:left="5814" w:hanging="360"/>
      </w:pPr>
      <w:rPr>
        <w:rFonts w:ascii="Symbol" w:hAnsi="Symbol" w:hint="default"/>
      </w:rPr>
    </w:lvl>
    <w:lvl w:ilvl="7" w:tplc="0C070003">
      <w:start w:val="1"/>
      <w:numFmt w:val="bullet"/>
      <w:lvlText w:val="o"/>
      <w:lvlJc w:val="left"/>
      <w:pPr>
        <w:ind w:left="6534" w:hanging="360"/>
      </w:pPr>
      <w:rPr>
        <w:rFonts w:ascii="Courier New" w:hAnsi="Courier New" w:cs="Courier New" w:hint="default"/>
      </w:rPr>
    </w:lvl>
    <w:lvl w:ilvl="8" w:tplc="0C070005">
      <w:start w:val="1"/>
      <w:numFmt w:val="bullet"/>
      <w:lvlText w:val=""/>
      <w:lvlJc w:val="left"/>
      <w:pPr>
        <w:ind w:left="7254" w:hanging="360"/>
      </w:pPr>
      <w:rPr>
        <w:rFonts w:ascii="Wingdings" w:hAnsi="Wingdings" w:hint="default"/>
      </w:rPr>
    </w:lvl>
  </w:abstractNum>
  <w:abstractNum w:abstractNumId="23" w15:restartNumberingAfterBreak="0">
    <w:nsid w:val="4AE57F82"/>
    <w:multiLevelType w:val="hybridMultilevel"/>
    <w:tmpl w:val="A00217E2"/>
    <w:lvl w:ilvl="0" w:tplc="0C07000D">
      <w:start w:val="1"/>
      <w:numFmt w:val="bullet"/>
      <w:lvlText w:val=""/>
      <w:lvlJc w:val="left"/>
      <w:pPr>
        <w:ind w:left="720" w:hanging="360"/>
      </w:pPr>
      <w:rPr>
        <w:rFonts w:ascii="Wingdings" w:hAnsi="Wingding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FFE015B"/>
    <w:multiLevelType w:val="hybridMultilevel"/>
    <w:tmpl w:val="A1A247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106C8"/>
    <w:multiLevelType w:val="hybridMultilevel"/>
    <w:tmpl w:val="CA62C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5B12B57"/>
    <w:multiLevelType w:val="hybridMultilevel"/>
    <w:tmpl w:val="B0121818"/>
    <w:lvl w:ilvl="0" w:tplc="0C07000D">
      <w:start w:val="1"/>
      <w:numFmt w:val="bullet"/>
      <w:lvlText w:val=""/>
      <w:lvlJc w:val="left"/>
      <w:pPr>
        <w:ind w:left="1068" w:hanging="360"/>
      </w:pPr>
      <w:rPr>
        <w:rFonts w:ascii="Wingdings" w:hAnsi="Wingdings"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5E930A5F"/>
    <w:multiLevelType w:val="hybridMultilevel"/>
    <w:tmpl w:val="38AA26F6"/>
    <w:lvl w:ilvl="0" w:tplc="21D8DA68">
      <w:start w:val="5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921E2A"/>
    <w:multiLevelType w:val="hybridMultilevel"/>
    <w:tmpl w:val="BA0C07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BC406A8"/>
    <w:multiLevelType w:val="hybridMultilevel"/>
    <w:tmpl w:val="B5D2AB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A30FC"/>
    <w:multiLevelType w:val="hybridMultilevel"/>
    <w:tmpl w:val="6ECCE20A"/>
    <w:lvl w:ilvl="0" w:tplc="0C070001">
      <w:start w:val="1"/>
      <w:numFmt w:val="bullet"/>
      <w:lvlText w:val=""/>
      <w:lvlJc w:val="left"/>
      <w:pPr>
        <w:ind w:left="360" w:hanging="360"/>
      </w:pPr>
      <w:rPr>
        <w:rFonts w:ascii="Symbol" w:hAnsi="Symbol" w:hint="default"/>
      </w:rPr>
    </w:lvl>
    <w:lvl w:ilvl="1" w:tplc="4650D378">
      <w:numFmt w:val="bullet"/>
      <w:lvlText w:val="•"/>
      <w:lvlJc w:val="left"/>
      <w:pPr>
        <w:ind w:left="1570" w:hanging="850"/>
      </w:pPr>
      <w:rPr>
        <w:rFonts w:ascii="Calibri" w:eastAsiaTheme="minorHAnsi" w:hAnsi="Calibri" w:cstheme="minorBidi"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74842C3E"/>
    <w:multiLevelType w:val="hybridMultilevel"/>
    <w:tmpl w:val="31C4A9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73477"/>
    <w:multiLevelType w:val="hybridMultilevel"/>
    <w:tmpl w:val="07D0F6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3"/>
  </w:num>
  <w:num w:numId="5">
    <w:abstractNumId w:val="29"/>
  </w:num>
  <w:num w:numId="6">
    <w:abstractNumId w:val="3"/>
  </w:num>
  <w:num w:numId="7">
    <w:abstractNumId w:val="4"/>
  </w:num>
  <w:num w:numId="8">
    <w:abstractNumId w:val="24"/>
  </w:num>
  <w:num w:numId="9">
    <w:abstractNumId w:val="18"/>
  </w:num>
  <w:num w:numId="10">
    <w:abstractNumId w:val="16"/>
  </w:num>
  <w:num w:numId="11">
    <w:abstractNumId w:val="11"/>
  </w:num>
  <w:num w:numId="12">
    <w:abstractNumId w:val="31"/>
  </w:num>
  <w:num w:numId="13">
    <w:abstractNumId w:val="14"/>
  </w:num>
  <w:num w:numId="14">
    <w:abstractNumId w:val="6"/>
  </w:num>
  <w:num w:numId="15">
    <w:abstractNumId w:val="1"/>
  </w:num>
  <w:num w:numId="16">
    <w:abstractNumId w:val="12"/>
  </w:num>
  <w:num w:numId="17">
    <w:abstractNumId w:val="25"/>
  </w:num>
  <w:num w:numId="18">
    <w:abstractNumId w:val="10"/>
  </w:num>
  <w:num w:numId="19">
    <w:abstractNumId w:val="32"/>
  </w:num>
  <w:num w:numId="20">
    <w:abstractNumId w:val="30"/>
  </w:num>
  <w:num w:numId="21">
    <w:abstractNumId w:val="26"/>
  </w:num>
  <w:num w:numId="22">
    <w:abstractNumId w:val="15"/>
  </w:num>
  <w:num w:numId="23">
    <w:abstractNumId w:val="9"/>
  </w:num>
  <w:num w:numId="24">
    <w:abstractNumId w:val="23"/>
  </w:num>
  <w:num w:numId="25">
    <w:abstractNumId w:val="22"/>
  </w:num>
  <w:num w:numId="26">
    <w:abstractNumId w:val="21"/>
  </w:num>
  <w:num w:numId="27">
    <w:abstractNumId w:val="28"/>
  </w:num>
  <w:num w:numId="28">
    <w:abstractNumId w:val="17"/>
  </w:num>
  <w:num w:numId="29">
    <w:abstractNumId w:val="27"/>
  </w:num>
  <w:num w:numId="30">
    <w:abstractNumId w:val="19"/>
  </w:num>
  <w:num w:numId="31">
    <w:abstractNumId w:val="5"/>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70"/>
    <w:rsid w:val="00023BD0"/>
    <w:rsid w:val="00043986"/>
    <w:rsid w:val="000548ED"/>
    <w:rsid w:val="00071E38"/>
    <w:rsid w:val="000D0F0E"/>
    <w:rsid w:val="000E76FB"/>
    <w:rsid w:val="001B2A55"/>
    <w:rsid w:val="00221D88"/>
    <w:rsid w:val="00227F18"/>
    <w:rsid w:val="002734BD"/>
    <w:rsid w:val="00273F0A"/>
    <w:rsid w:val="00286390"/>
    <w:rsid w:val="002D660E"/>
    <w:rsid w:val="002D6CAE"/>
    <w:rsid w:val="002E4F1F"/>
    <w:rsid w:val="002F0591"/>
    <w:rsid w:val="00321098"/>
    <w:rsid w:val="0034745E"/>
    <w:rsid w:val="003640F8"/>
    <w:rsid w:val="00382DD4"/>
    <w:rsid w:val="003A7F36"/>
    <w:rsid w:val="003E10E6"/>
    <w:rsid w:val="003F027B"/>
    <w:rsid w:val="004056CE"/>
    <w:rsid w:val="00421E7D"/>
    <w:rsid w:val="004311D1"/>
    <w:rsid w:val="00444DB9"/>
    <w:rsid w:val="00460F97"/>
    <w:rsid w:val="00520984"/>
    <w:rsid w:val="00542763"/>
    <w:rsid w:val="00563208"/>
    <w:rsid w:val="00574B98"/>
    <w:rsid w:val="0059657D"/>
    <w:rsid w:val="005E31A7"/>
    <w:rsid w:val="005F215E"/>
    <w:rsid w:val="0060562B"/>
    <w:rsid w:val="00623B84"/>
    <w:rsid w:val="006453ED"/>
    <w:rsid w:val="0066101E"/>
    <w:rsid w:val="006B5B87"/>
    <w:rsid w:val="006C4FE2"/>
    <w:rsid w:val="00715388"/>
    <w:rsid w:val="007218B2"/>
    <w:rsid w:val="00737536"/>
    <w:rsid w:val="0075021E"/>
    <w:rsid w:val="00785A55"/>
    <w:rsid w:val="007C1A95"/>
    <w:rsid w:val="007C5356"/>
    <w:rsid w:val="007E2A31"/>
    <w:rsid w:val="007E541C"/>
    <w:rsid w:val="00813C72"/>
    <w:rsid w:val="0082011E"/>
    <w:rsid w:val="00881480"/>
    <w:rsid w:val="00894B37"/>
    <w:rsid w:val="008A1593"/>
    <w:rsid w:val="008C01AF"/>
    <w:rsid w:val="008C50B8"/>
    <w:rsid w:val="00911750"/>
    <w:rsid w:val="00923D5A"/>
    <w:rsid w:val="00950D6D"/>
    <w:rsid w:val="00976E9A"/>
    <w:rsid w:val="009C271A"/>
    <w:rsid w:val="009F1183"/>
    <w:rsid w:val="00A16CBE"/>
    <w:rsid w:val="00A2124D"/>
    <w:rsid w:val="00A373DF"/>
    <w:rsid w:val="00A37C0B"/>
    <w:rsid w:val="00A45172"/>
    <w:rsid w:val="00A51791"/>
    <w:rsid w:val="00A51FF3"/>
    <w:rsid w:val="00A52FE3"/>
    <w:rsid w:val="00A81389"/>
    <w:rsid w:val="00AC47E8"/>
    <w:rsid w:val="00AF3070"/>
    <w:rsid w:val="00AF4196"/>
    <w:rsid w:val="00B05A86"/>
    <w:rsid w:val="00B141E4"/>
    <w:rsid w:val="00B7406E"/>
    <w:rsid w:val="00BD3479"/>
    <w:rsid w:val="00BF48F5"/>
    <w:rsid w:val="00C04BF9"/>
    <w:rsid w:val="00C6741A"/>
    <w:rsid w:val="00CA26F3"/>
    <w:rsid w:val="00CA5B67"/>
    <w:rsid w:val="00CC1D6B"/>
    <w:rsid w:val="00CC3189"/>
    <w:rsid w:val="00CF01FF"/>
    <w:rsid w:val="00D17DDE"/>
    <w:rsid w:val="00D3348F"/>
    <w:rsid w:val="00D442E5"/>
    <w:rsid w:val="00D7449A"/>
    <w:rsid w:val="00D923EB"/>
    <w:rsid w:val="00DC0249"/>
    <w:rsid w:val="00DE7DEB"/>
    <w:rsid w:val="00DF7041"/>
    <w:rsid w:val="00E020CE"/>
    <w:rsid w:val="00E02951"/>
    <w:rsid w:val="00E03D20"/>
    <w:rsid w:val="00E13B9E"/>
    <w:rsid w:val="00E34842"/>
    <w:rsid w:val="00EB54C7"/>
    <w:rsid w:val="00EC4E9D"/>
    <w:rsid w:val="00EC59D4"/>
    <w:rsid w:val="00F07297"/>
    <w:rsid w:val="00F27755"/>
    <w:rsid w:val="00F3439D"/>
    <w:rsid w:val="00F43105"/>
    <w:rsid w:val="00F665B1"/>
    <w:rsid w:val="00FA6098"/>
    <w:rsid w:val="00FB052A"/>
    <w:rsid w:val="00FC0579"/>
    <w:rsid w:val="00FE4421"/>
    <w:rsid w:val="00FE63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E67FEFB-DA63-4919-8B1E-55FD2A0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character" w:customStyle="1" w:styleId="berschrift5Zchn">
    <w:name w:val="Überschrift 5 Zchn"/>
    <w:basedOn w:val="Absatz-Standardschriftart"/>
    <w:link w:val="berschrift5"/>
    <w:uiPriority w:val="9"/>
    <w:rsid w:val="00F665B1"/>
    <w:rPr>
      <w:rFonts w:ascii="Tahoma" w:hAnsi="Tahoma"/>
      <w:sz w:val="22"/>
      <w:lang w:val="de-DE"/>
    </w:rPr>
  </w:style>
  <w:style w:type="paragraph" w:styleId="Listenabsatz">
    <w:name w:val="List Paragraph"/>
    <w:basedOn w:val="Standard"/>
    <w:uiPriority w:val="34"/>
    <w:qFormat/>
    <w:rsid w:val="00F665B1"/>
    <w:pPr>
      <w:ind w:left="720"/>
      <w:contextualSpacing/>
    </w:pPr>
    <w:rPr>
      <w:rFonts w:ascii="Arial" w:eastAsiaTheme="minorHAnsi" w:hAnsi="Arial" w:cstheme="minorBidi"/>
      <w:sz w:val="22"/>
      <w:szCs w:val="22"/>
      <w:lang w:val="de-AT" w:eastAsia="en-US"/>
    </w:rPr>
  </w:style>
  <w:style w:type="paragraph" w:customStyle="1" w:styleId="Text">
    <w:name w:val="Text"/>
    <w:rsid w:val="00911750"/>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Schmoranz, Tina</dc:creator>
  <cp:lastModifiedBy>Adlesgruber, Lisa</cp:lastModifiedBy>
  <cp:revision>12</cp:revision>
  <cp:lastPrinted>2017-09-11T10:45:00Z</cp:lastPrinted>
  <dcterms:created xsi:type="dcterms:W3CDTF">2017-09-08T08:22:00Z</dcterms:created>
  <dcterms:modified xsi:type="dcterms:W3CDTF">2017-09-11T11:00:00Z</dcterms:modified>
</cp:coreProperties>
</file>